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4322" w:rsidRPr="00940C62" w:rsidRDefault="00424322" w:rsidP="004804F1">
      <w:pPr>
        <w:pStyle w:val="Paragraph"/>
        <w:numPr>
          <w:ilvl w:val="0"/>
          <w:numId w:val="0"/>
        </w:numPr>
        <w:spacing w:before="0"/>
        <w:ind w:left="-567"/>
        <w:rPr>
          <w:rFonts w:asciiTheme="minorHAnsi" w:hAnsiTheme="minorHAnsi"/>
          <w:sz w:val="22"/>
          <w:szCs w:val="22"/>
        </w:rPr>
      </w:pPr>
      <w:bookmarkStart w:id="0" w:name="_GoBack"/>
      <w:bookmarkEnd w:id="0"/>
      <w:r w:rsidRPr="00940C62">
        <w:rPr>
          <w:rFonts w:asciiTheme="minorHAnsi" w:hAnsiTheme="minorHAnsi"/>
          <w:b/>
          <w:sz w:val="22"/>
          <w:szCs w:val="22"/>
        </w:rPr>
        <w:t>Position Title:</w:t>
      </w:r>
      <w:r w:rsidR="004804F1" w:rsidRPr="00940C62">
        <w:rPr>
          <w:rFonts w:asciiTheme="minorHAnsi" w:hAnsiTheme="minorHAnsi"/>
          <w:b/>
          <w:sz w:val="22"/>
          <w:szCs w:val="22"/>
        </w:rPr>
        <w:tab/>
      </w:r>
      <w:r w:rsidR="004804F1" w:rsidRPr="00940C62">
        <w:rPr>
          <w:rFonts w:asciiTheme="minorHAnsi" w:hAnsiTheme="minorHAnsi"/>
          <w:b/>
          <w:sz w:val="22"/>
          <w:szCs w:val="22"/>
        </w:rPr>
        <w:tab/>
      </w:r>
      <w:r w:rsidR="00F26E63">
        <w:rPr>
          <w:rFonts w:asciiTheme="minorHAnsi" w:hAnsiTheme="minorHAnsi"/>
          <w:b/>
          <w:sz w:val="22"/>
          <w:szCs w:val="22"/>
        </w:rPr>
        <w:tab/>
      </w:r>
      <w:r w:rsidR="00CB4CDA" w:rsidRPr="00940C62">
        <w:rPr>
          <w:rFonts w:asciiTheme="minorHAnsi" w:hAnsiTheme="minorHAnsi"/>
          <w:b/>
          <w:sz w:val="22"/>
          <w:szCs w:val="22"/>
        </w:rPr>
        <w:t xml:space="preserve">Senior </w:t>
      </w:r>
      <w:r w:rsidR="00D41FC5" w:rsidRPr="00940C62">
        <w:rPr>
          <w:rFonts w:asciiTheme="minorHAnsi" w:hAnsiTheme="minorHAnsi"/>
          <w:b/>
          <w:sz w:val="22"/>
          <w:szCs w:val="22"/>
        </w:rPr>
        <w:t xml:space="preserve">Valuer </w:t>
      </w:r>
    </w:p>
    <w:p w:rsidR="001C14FB" w:rsidRPr="00940C62" w:rsidRDefault="004804F1" w:rsidP="004804F1">
      <w:pPr>
        <w:pStyle w:val="Paragraph"/>
        <w:numPr>
          <w:ilvl w:val="0"/>
          <w:numId w:val="0"/>
        </w:numPr>
        <w:spacing w:before="0"/>
        <w:ind w:left="-567"/>
        <w:rPr>
          <w:rFonts w:asciiTheme="minorHAnsi" w:hAnsiTheme="minorHAnsi"/>
          <w:b/>
          <w:sz w:val="22"/>
          <w:szCs w:val="22"/>
        </w:rPr>
      </w:pPr>
      <w:r w:rsidRPr="00940C62">
        <w:rPr>
          <w:rFonts w:asciiTheme="minorHAnsi" w:hAnsiTheme="minorHAnsi"/>
          <w:b/>
          <w:sz w:val="22"/>
          <w:szCs w:val="22"/>
        </w:rPr>
        <w:t>Division/Section:</w:t>
      </w:r>
      <w:r w:rsidRPr="00940C62">
        <w:rPr>
          <w:rFonts w:asciiTheme="minorHAnsi" w:hAnsiTheme="minorHAnsi"/>
          <w:b/>
          <w:sz w:val="22"/>
          <w:szCs w:val="22"/>
        </w:rPr>
        <w:tab/>
      </w:r>
      <w:r w:rsidR="00940C62" w:rsidRPr="00940C62">
        <w:rPr>
          <w:rFonts w:asciiTheme="minorHAnsi" w:hAnsiTheme="minorHAnsi"/>
          <w:b/>
          <w:sz w:val="22"/>
          <w:szCs w:val="22"/>
        </w:rPr>
        <w:tab/>
      </w:r>
      <w:r w:rsidR="00425138" w:rsidRPr="00940C62">
        <w:rPr>
          <w:rFonts w:asciiTheme="minorHAnsi" w:hAnsiTheme="minorHAnsi"/>
          <w:b/>
          <w:sz w:val="22"/>
          <w:szCs w:val="22"/>
        </w:rPr>
        <w:t>Land Management</w:t>
      </w:r>
      <w:r w:rsidR="00EC5272" w:rsidRPr="00940C62">
        <w:rPr>
          <w:rFonts w:asciiTheme="minorHAnsi" w:hAnsiTheme="minorHAnsi"/>
          <w:b/>
          <w:sz w:val="22"/>
          <w:szCs w:val="22"/>
        </w:rPr>
        <w:t xml:space="preserve"> Division</w:t>
      </w:r>
      <w:r w:rsidR="005F38B0" w:rsidRPr="00940C62">
        <w:rPr>
          <w:rFonts w:asciiTheme="minorHAnsi" w:hAnsiTheme="minorHAnsi"/>
          <w:b/>
          <w:sz w:val="22"/>
          <w:szCs w:val="22"/>
        </w:rPr>
        <w:t xml:space="preserve"> </w:t>
      </w:r>
      <w:r w:rsidR="00425138" w:rsidRPr="00940C62">
        <w:rPr>
          <w:rFonts w:asciiTheme="minorHAnsi" w:hAnsiTheme="minorHAnsi"/>
          <w:b/>
          <w:sz w:val="22"/>
          <w:szCs w:val="22"/>
        </w:rPr>
        <w:t>(Valuation Section)</w:t>
      </w:r>
    </w:p>
    <w:p w:rsidR="00560DC0" w:rsidRPr="00B27908" w:rsidRDefault="004804F1" w:rsidP="004804F1">
      <w:pPr>
        <w:pStyle w:val="Paragraph"/>
        <w:numPr>
          <w:ilvl w:val="0"/>
          <w:numId w:val="0"/>
        </w:numPr>
        <w:spacing w:before="0"/>
        <w:ind w:left="-567"/>
        <w:rPr>
          <w:rFonts w:asciiTheme="minorHAnsi" w:hAnsiTheme="minorHAnsi"/>
          <w:b/>
          <w:sz w:val="22"/>
          <w:szCs w:val="22"/>
        </w:rPr>
      </w:pPr>
      <w:r w:rsidRPr="00B27908">
        <w:rPr>
          <w:rFonts w:asciiTheme="minorHAnsi" w:hAnsiTheme="minorHAnsi"/>
          <w:b/>
          <w:sz w:val="22"/>
          <w:szCs w:val="22"/>
        </w:rPr>
        <w:t>Salary Grade:</w:t>
      </w:r>
      <w:r w:rsidRPr="00B27908">
        <w:rPr>
          <w:rFonts w:asciiTheme="minorHAnsi" w:hAnsiTheme="minorHAnsi"/>
          <w:b/>
          <w:sz w:val="22"/>
          <w:szCs w:val="22"/>
        </w:rPr>
        <w:tab/>
      </w:r>
      <w:r w:rsidRPr="00B27908">
        <w:rPr>
          <w:rFonts w:asciiTheme="minorHAnsi" w:hAnsiTheme="minorHAnsi"/>
          <w:b/>
          <w:sz w:val="22"/>
          <w:szCs w:val="22"/>
        </w:rPr>
        <w:tab/>
      </w:r>
      <w:r w:rsidR="00F26E63" w:rsidRPr="00B27908">
        <w:rPr>
          <w:rFonts w:asciiTheme="minorHAnsi" w:hAnsiTheme="minorHAnsi"/>
          <w:b/>
          <w:sz w:val="22"/>
          <w:szCs w:val="22"/>
        </w:rPr>
        <w:tab/>
      </w:r>
      <w:r w:rsidR="00CB4CDA" w:rsidRPr="00B27908">
        <w:rPr>
          <w:rFonts w:asciiTheme="minorHAnsi" w:hAnsiTheme="minorHAnsi"/>
          <w:b/>
          <w:sz w:val="22"/>
          <w:szCs w:val="22"/>
        </w:rPr>
        <w:t>A1</w:t>
      </w:r>
      <w:r w:rsidR="00B27908">
        <w:rPr>
          <w:rFonts w:asciiTheme="minorHAnsi" w:hAnsiTheme="minorHAnsi"/>
          <w:b/>
          <w:sz w:val="22"/>
          <w:szCs w:val="22"/>
        </w:rPr>
        <w:t xml:space="preserve">2/$34,438 </w:t>
      </w:r>
      <w:r w:rsidR="00D41FC5" w:rsidRPr="00B27908">
        <w:rPr>
          <w:rFonts w:asciiTheme="minorHAnsi" w:hAnsiTheme="minorHAnsi"/>
          <w:b/>
          <w:sz w:val="22"/>
          <w:szCs w:val="22"/>
        </w:rPr>
        <w:t xml:space="preserve">p.a max  </w:t>
      </w:r>
    </w:p>
    <w:p w:rsidR="00236711" w:rsidRPr="00940C62" w:rsidRDefault="00A31426" w:rsidP="004804F1">
      <w:pPr>
        <w:pStyle w:val="Paragraph"/>
        <w:numPr>
          <w:ilvl w:val="0"/>
          <w:numId w:val="0"/>
        </w:numPr>
        <w:spacing w:before="0"/>
        <w:ind w:left="-567"/>
        <w:rPr>
          <w:rFonts w:asciiTheme="minorHAnsi" w:hAnsiTheme="minorHAnsi"/>
          <w:b/>
          <w:sz w:val="22"/>
          <w:szCs w:val="22"/>
        </w:rPr>
      </w:pPr>
      <w:r w:rsidRPr="00940C62">
        <w:rPr>
          <w:rFonts w:asciiTheme="minorHAnsi" w:hAnsiTheme="minorHAnsi"/>
          <w:b/>
          <w:sz w:val="22"/>
          <w:szCs w:val="22"/>
        </w:rPr>
        <w:t>Position Code:</w:t>
      </w:r>
      <w:r w:rsidR="004804F1" w:rsidRPr="00940C62">
        <w:rPr>
          <w:rFonts w:asciiTheme="minorHAnsi" w:hAnsiTheme="minorHAnsi"/>
          <w:b/>
          <w:sz w:val="22"/>
          <w:szCs w:val="22"/>
        </w:rPr>
        <w:tab/>
      </w:r>
      <w:r w:rsidR="004804F1" w:rsidRPr="00940C62">
        <w:rPr>
          <w:rFonts w:asciiTheme="minorHAnsi" w:hAnsiTheme="minorHAnsi"/>
          <w:b/>
          <w:sz w:val="22"/>
          <w:szCs w:val="22"/>
        </w:rPr>
        <w:tab/>
      </w:r>
      <w:r w:rsidR="004C1EA7" w:rsidRPr="00940C62">
        <w:rPr>
          <w:rFonts w:asciiTheme="minorHAnsi" w:hAnsiTheme="minorHAnsi"/>
          <w:b/>
          <w:sz w:val="22"/>
          <w:szCs w:val="22"/>
        </w:rPr>
        <w:t>NE</w:t>
      </w:r>
      <w:r w:rsidR="0060382F" w:rsidRPr="00940C62">
        <w:rPr>
          <w:rFonts w:asciiTheme="minorHAnsi" w:hAnsiTheme="minorHAnsi"/>
          <w:b/>
          <w:sz w:val="22"/>
          <w:szCs w:val="22"/>
        </w:rPr>
        <w:t>0</w:t>
      </w:r>
      <w:r w:rsidR="00425138" w:rsidRPr="00940C62">
        <w:rPr>
          <w:rFonts w:asciiTheme="minorHAnsi" w:hAnsiTheme="minorHAnsi"/>
          <w:b/>
          <w:sz w:val="22"/>
          <w:szCs w:val="22"/>
        </w:rPr>
        <w:t>0</w:t>
      </w:r>
      <w:r w:rsidR="00EA60E9" w:rsidRPr="00940C62">
        <w:rPr>
          <w:rFonts w:asciiTheme="minorHAnsi" w:hAnsiTheme="minorHAnsi"/>
          <w:b/>
          <w:sz w:val="22"/>
          <w:szCs w:val="22"/>
        </w:rPr>
        <w:t>3398</w:t>
      </w:r>
    </w:p>
    <w:p w:rsidR="00236711" w:rsidRPr="00940C62" w:rsidRDefault="00236711" w:rsidP="004804F1">
      <w:pPr>
        <w:pStyle w:val="Paragraph"/>
        <w:numPr>
          <w:ilvl w:val="0"/>
          <w:numId w:val="0"/>
        </w:numPr>
        <w:spacing w:before="0"/>
        <w:ind w:left="-567"/>
        <w:rPr>
          <w:rFonts w:asciiTheme="minorHAnsi" w:hAnsiTheme="minorHAnsi"/>
          <w:b/>
          <w:sz w:val="22"/>
          <w:szCs w:val="22"/>
        </w:rPr>
      </w:pPr>
      <w:r w:rsidRPr="00940C62">
        <w:rPr>
          <w:rFonts w:asciiTheme="minorHAnsi" w:hAnsiTheme="minorHAnsi"/>
          <w:b/>
          <w:sz w:val="22"/>
          <w:szCs w:val="22"/>
        </w:rPr>
        <w:t>Supervisor Code:</w:t>
      </w:r>
      <w:r w:rsidR="004804F1" w:rsidRPr="00940C62">
        <w:rPr>
          <w:rFonts w:asciiTheme="minorHAnsi" w:hAnsiTheme="minorHAnsi"/>
          <w:b/>
          <w:sz w:val="22"/>
          <w:szCs w:val="22"/>
        </w:rPr>
        <w:tab/>
      </w:r>
      <w:r w:rsidR="00940C62" w:rsidRPr="00940C62">
        <w:rPr>
          <w:rFonts w:asciiTheme="minorHAnsi" w:hAnsiTheme="minorHAnsi"/>
          <w:b/>
          <w:sz w:val="22"/>
          <w:szCs w:val="22"/>
        </w:rPr>
        <w:tab/>
      </w:r>
      <w:r w:rsidR="004C1EA7" w:rsidRPr="00940C62">
        <w:rPr>
          <w:rFonts w:asciiTheme="minorHAnsi" w:hAnsiTheme="minorHAnsi"/>
          <w:b/>
          <w:sz w:val="22"/>
          <w:szCs w:val="22"/>
        </w:rPr>
        <w:t>NE</w:t>
      </w:r>
      <w:r w:rsidR="0060382F" w:rsidRPr="00940C62">
        <w:rPr>
          <w:rFonts w:asciiTheme="minorHAnsi" w:hAnsiTheme="minorHAnsi"/>
          <w:b/>
          <w:sz w:val="22"/>
          <w:szCs w:val="22"/>
        </w:rPr>
        <w:t>00</w:t>
      </w:r>
      <w:r w:rsidR="00EA60E9" w:rsidRPr="00940C62">
        <w:rPr>
          <w:rFonts w:asciiTheme="minorHAnsi" w:hAnsiTheme="minorHAnsi"/>
          <w:b/>
          <w:sz w:val="22"/>
          <w:szCs w:val="22"/>
        </w:rPr>
        <w:t>2466</w:t>
      </w:r>
    </w:p>
    <w:p w:rsidR="00424322" w:rsidRPr="00940C62" w:rsidRDefault="00424322" w:rsidP="00940C62">
      <w:pPr>
        <w:pStyle w:val="Paragraph"/>
        <w:numPr>
          <w:ilvl w:val="0"/>
          <w:numId w:val="0"/>
        </w:numPr>
        <w:spacing w:before="0"/>
        <w:ind w:left="-567"/>
        <w:rPr>
          <w:rFonts w:asciiTheme="minorHAnsi" w:hAnsiTheme="minorHAnsi"/>
          <w:b/>
          <w:sz w:val="22"/>
          <w:szCs w:val="22"/>
        </w:rPr>
      </w:pPr>
      <w:r w:rsidRPr="00940C62">
        <w:rPr>
          <w:rFonts w:asciiTheme="minorHAnsi" w:hAnsiTheme="minorHAnsi"/>
          <w:b/>
          <w:sz w:val="22"/>
          <w:szCs w:val="22"/>
        </w:rPr>
        <w:t>Location:</w:t>
      </w:r>
      <w:r w:rsidR="004804F1" w:rsidRPr="00940C62">
        <w:rPr>
          <w:rFonts w:asciiTheme="minorHAnsi" w:hAnsiTheme="minorHAnsi"/>
          <w:b/>
          <w:sz w:val="22"/>
          <w:szCs w:val="22"/>
        </w:rPr>
        <w:tab/>
      </w:r>
      <w:r w:rsidR="004804F1" w:rsidRPr="00940C62">
        <w:rPr>
          <w:rFonts w:asciiTheme="minorHAnsi" w:hAnsiTheme="minorHAnsi"/>
          <w:b/>
          <w:sz w:val="22"/>
          <w:szCs w:val="22"/>
        </w:rPr>
        <w:tab/>
      </w:r>
      <w:r w:rsidR="00940C62" w:rsidRPr="00940C62">
        <w:rPr>
          <w:rFonts w:asciiTheme="minorHAnsi" w:hAnsiTheme="minorHAnsi"/>
          <w:b/>
          <w:sz w:val="22"/>
          <w:szCs w:val="22"/>
        </w:rPr>
        <w:tab/>
      </w:r>
      <w:r w:rsidR="0027602C" w:rsidRPr="00940C62">
        <w:rPr>
          <w:rFonts w:asciiTheme="minorHAnsi" w:hAnsiTheme="minorHAnsi"/>
          <w:b/>
          <w:sz w:val="22"/>
          <w:szCs w:val="22"/>
        </w:rPr>
        <w:t xml:space="preserve">Level 3, </w:t>
      </w:r>
      <w:r w:rsidR="0008692D" w:rsidRPr="00940C62">
        <w:rPr>
          <w:rFonts w:asciiTheme="minorHAnsi" w:hAnsiTheme="minorHAnsi"/>
          <w:b/>
          <w:sz w:val="22"/>
          <w:szCs w:val="22"/>
        </w:rPr>
        <w:t>TATTE</w:t>
      </w:r>
      <w:r w:rsidR="0027602C" w:rsidRPr="00940C62">
        <w:rPr>
          <w:rFonts w:asciiTheme="minorHAnsi" w:hAnsiTheme="minorHAnsi"/>
          <w:b/>
          <w:sz w:val="22"/>
          <w:szCs w:val="22"/>
        </w:rPr>
        <w:t>,</w:t>
      </w:r>
      <w:r w:rsidR="005F62AC" w:rsidRPr="00940C62">
        <w:rPr>
          <w:rFonts w:asciiTheme="minorHAnsi" w:hAnsiTheme="minorHAnsi"/>
          <w:b/>
          <w:sz w:val="22"/>
          <w:szCs w:val="22"/>
        </w:rPr>
        <w:t xml:space="preserve"> Building</w:t>
      </w:r>
    </w:p>
    <w:p w:rsidR="00940C62" w:rsidRPr="00940C62" w:rsidRDefault="00424322" w:rsidP="004804F1">
      <w:pPr>
        <w:pStyle w:val="Paragraph"/>
        <w:numPr>
          <w:ilvl w:val="0"/>
          <w:numId w:val="0"/>
        </w:numPr>
        <w:spacing w:before="0"/>
        <w:ind w:left="-567"/>
        <w:rPr>
          <w:rFonts w:asciiTheme="minorHAnsi" w:hAnsiTheme="minorHAnsi"/>
          <w:b/>
          <w:sz w:val="22"/>
          <w:szCs w:val="22"/>
        </w:rPr>
      </w:pPr>
      <w:r w:rsidRPr="00940C62">
        <w:rPr>
          <w:rFonts w:asciiTheme="minorHAnsi" w:hAnsiTheme="minorHAnsi"/>
          <w:b/>
          <w:sz w:val="22"/>
          <w:szCs w:val="22"/>
        </w:rPr>
        <w:t>Date:</w:t>
      </w:r>
      <w:r w:rsidR="00217CA9" w:rsidRPr="00940C62">
        <w:rPr>
          <w:rFonts w:asciiTheme="minorHAnsi" w:hAnsiTheme="minorHAnsi"/>
          <w:b/>
          <w:sz w:val="22"/>
          <w:szCs w:val="22"/>
        </w:rPr>
        <w:t xml:space="preserve">         </w:t>
      </w:r>
    </w:p>
    <w:p w:rsidR="00424322" w:rsidRPr="00940C62" w:rsidRDefault="00217CA9" w:rsidP="004804F1">
      <w:pPr>
        <w:pStyle w:val="Paragraph"/>
        <w:numPr>
          <w:ilvl w:val="0"/>
          <w:numId w:val="0"/>
        </w:numPr>
        <w:spacing w:before="0"/>
        <w:ind w:left="-567"/>
        <w:rPr>
          <w:rFonts w:asciiTheme="minorHAnsi" w:hAnsiTheme="minorHAnsi"/>
          <w:sz w:val="22"/>
          <w:szCs w:val="22"/>
        </w:rPr>
      </w:pPr>
      <w:r w:rsidRPr="00940C62">
        <w:rPr>
          <w:rFonts w:asciiTheme="minorHAnsi" w:hAnsiTheme="minorHAnsi"/>
          <w:b/>
          <w:sz w:val="22"/>
          <w:szCs w:val="22"/>
        </w:rPr>
        <w:t xml:space="preserve">               </w:t>
      </w: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90"/>
      </w:tblGrid>
      <w:tr w:rsidR="00424322" w:rsidRPr="00940C62" w:rsidTr="00940C62">
        <w:tc>
          <w:tcPr>
            <w:tcW w:w="1049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rsidR="00424322" w:rsidRPr="00940C62" w:rsidRDefault="00424322" w:rsidP="00684664">
            <w:pPr>
              <w:pStyle w:val="HeadingStyle2"/>
              <w:spacing w:before="0"/>
              <w:jc w:val="center"/>
              <w:rPr>
                <w:rFonts w:asciiTheme="minorHAnsi" w:hAnsiTheme="minorHAnsi"/>
                <w:sz w:val="22"/>
                <w:szCs w:val="22"/>
              </w:rPr>
            </w:pPr>
            <w:r w:rsidRPr="00940C62">
              <w:rPr>
                <w:rFonts w:asciiTheme="minorHAnsi" w:hAnsiTheme="minorHAnsi"/>
                <w:sz w:val="22"/>
                <w:szCs w:val="22"/>
              </w:rPr>
              <w:t>Overview of Ministry</w:t>
            </w:r>
          </w:p>
        </w:tc>
      </w:tr>
    </w:tbl>
    <w:p w:rsidR="004804F1" w:rsidRPr="00940C62" w:rsidRDefault="004804F1" w:rsidP="004804F1">
      <w:pPr>
        <w:spacing w:after="0" w:line="240" w:lineRule="auto"/>
        <w:ind w:left="-567" w:right="-563"/>
      </w:pPr>
      <w:r w:rsidRPr="00940C62">
        <w:t>Improved quality of life for all Samoans that is premised on sustainable development and management of the country's natural resources and environment</w:t>
      </w:r>
    </w:p>
    <w:p w:rsidR="004804F1" w:rsidRPr="00940C62" w:rsidRDefault="004804F1" w:rsidP="004804F1">
      <w:pPr>
        <w:spacing w:after="0" w:line="240" w:lineRule="auto"/>
        <w:ind w:left="-567" w:right="-563"/>
      </w:pPr>
    </w:p>
    <w:p w:rsidR="00424322" w:rsidRPr="00940C62" w:rsidRDefault="004804F1" w:rsidP="004804F1">
      <w:pPr>
        <w:spacing w:after="0" w:line="240" w:lineRule="auto"/>
        <w:ind w:left="-567" w:right="-421"/>
        <w:rPr>
          <w:rFonts w:cs="Times New Roman"/>
        </w:rPr>
      </w:pPr>
      <w:r w:rsidRPr="00940C62">
        <w:rPr>
          <w:rFonts w:cs="Times New Roman"/>
        </w:rPr>
        <w:t xml:space="preserve">More information can be found on our website at www.[info@mnre.gov.ws] </w:t>
      </w:r>
      <w:r w:rsidRPr="00940C62">
        <w:t xml:space="preserve">or </w:t>
      </w:r>
      <w:hyperlink r:id="rId8" w:history="1">
        <w:r w:rsidRPr="00940C62">
          <w:rPr>
            <w:rStyle w:val="Hyperlink"/>
          </w:rPr>
          <w:t>admin@mnre.gov.ws</w:t>
        </w:r>
      </w:hyperlink>
      <w:r w:rsidRPr="00940C62">
        <w:rPr>
          <w:i/>
          <w:color w:val="000000"/>
        </w:rPr>
        <w:br/>
      </w: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90"/>
      </w:tblGrid>
      <w:tr w:rsidR="00424322" w:rsidRPr="00940C62" w:rsidTr="00940C62">
        <w:tc>
          <w:tcPr>
            <w:tcW w:w="1049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rsidR="00424322" w:rsidRPr="00940C62" w:rsidRDefault="00424322" w:rsidP="00684664">
            <w:pPr>
              <w:pStyle w:val="HeadingStyle2"/>
              <w:spacing w:before="0"/>
              <w:jc w:val="center"/>
              <w:rPr>
                <w:rFonts w:asciiTheme="minorHAnsi" w:hAnsiTheme="minorHAnsi"/>
                <w:sz w:val="22"/>
                <w:szCs w:val="22"/>
              </w:rPr>
            </w:pPr>
            <w:r w:rsidRPr="00940C62">
              <w:rPr>
                <w:rFonts w:asciiTheme="minorHAnsi" w:hAnsiTheme="minorHAnsi"/>
                <w:sz w:val="22"/>
                <w:szCs w:val="22"/>
              </w:rPr>
              <w:t>Purpose of Position</w:t>
            </w:r>
          </w:p>
        </w:tc>
      </w:tr>
    </w:tbl>
    <w:p w:rsidR="00424322" w:rsidRPr="00940C62" w:rsidRDefault="00EF64C5" w:rsidP="00940C62">
      <w:pPr>
        <w:pStyle w:val="Paragraph"/>
        <w:numPr>
          <w:ilvl w:val="0"/>
          <w:numId w:val="0"/>
        </w:numPr>
        <w:ind w:left="-567"/>
        <w:rPr>
          <w:rFonts w:asciiTheme="minorHAnsi" w:hAnsiTheme="minorHAnsi"/>
          <w:sz w:val="22"/>
          <w:szCs w:val="22"/>
        </w:rPr>
      </w:pPr>
      <w:r w:rsidRPr="00940C62">
        <w:rPr>
          <w:rFonts w:asciiTheme="minorHAnsi" w:hAnsiTheme="minorHAnsi"/>
          <w:sz w:val="22"/>
          <w:szCs w:val="22"/>
          <w:lang w:val="en-US"/>
        </w:rPr>
        <w:t>Assist in monitoring and regulating valuation matters</w:t>
      </w:r>
      <w:r w:rsidR="00424322" w:rsidRPr="00940C62">
        <w:rPr>
          <w:rFonts w:asciiTheme="minorHAnsi" w:hAnsiTheme="minorHAnsi"/>
          <w:sz w:val="22"/>
          <w:szCs w:val="22"/>
        </w:rPr>
        <w:br/>
      </w: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90"/>
      </w:tblGrid>
      <w:tr w:rsidR="00424322" w:rsidRPr="00940C62" w:rsidTr="00940C62">
        <w:tc>
          <w:tcPr>
            <w:tcW w:w="1049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rsidR="00424322" w:rsidRPr="00940C62" w:rsidRDefault="00424322" w:rsidP="00684664">
            <w:pPr>
              <w:pStyle w:val="HeadingStyle2"/>
              <w:spacing w:before="0"/>
              <w:jc w:val="center"/>
              <w:rPr>
                <w:rFonts w:asciiTheme="minorHAnsi" w:hAnsiTheme="minorHAnsi"/>
                <w:sz w:val="22"/>
                <w:szCs w:val="22"/>
              </w:rPr>
            </w:pPr>
            <w:r w:rsidRPr="00940C62">
              <w:rPr>
                <w:rFonts w:asciiTheme="minorHAnsi" w:hAnsiTheme="minorHAnsi"/>
                <w:sz w:val="22"/>
                <w:szCs w:val="22"/>
              </w:rPr>
              <w:t>Key Relationships</w:t>
            </w:r>
          </w:p>
        </w:tc>
      </w:tr>
    </w:tbl>
    <w:p w:rsidR="004804F1" w:rsidRPr="00940C62" w:rsidRDefault="004804F1" w:rsidP="00424322">
      <w:pPr>
        <w:pStyle w:val="Paragraph"/>
        <w:numPr>
          <w:ilvl w:val="0"/>
          <w:numId w:val="0"/>
        </w:numPr>
        <w:spacing w:before="0"/>
        <w:rPr>
          <w:rFonts w:asciiTheme="minorHAnsi" w:hAnsiTheme="minorHAnsi"/>
          <w:b/>
          <w:sz w:val="22"/>
          <w:szCs w:val="22"/>
        </w:rPr>
      </w:pPr>
    </w:p>
    <w:p w:rsidR="00940C62" w:rsidRPr="00940C62" w:rsidRDefault="00940C62" w:rsidP="00940C62">
      <w:pPr>
        <w:pStyle w:val="Paragraph"/>
        <w:numPr>
          <w:ilvl w:val="0"/>
          <w:numId w:val="0"/>
        </w:numPr>
        <w:spacing w:before="0"/>
        <w:ind w:left="-567"/>
        <w:rPr>
          <w:rFonts w:asciiTheme="minorHAnsi" w:eastAsiaTheme="minorEastAsia" w:hAnsiTheme="minorHAnsi" w:cstheme="minorBidi"/>
          <w:b/>
          <w:sz w:val="22"/>
          <w:szCs w:val="22"/>
          <w:lang w:val="en-US"/>
        </w:rPr>
      </w:pPr>
      <w:r w:rsidRPr="00940C62">
        <w:rPr>
          <w:rFonts w:asciiTheme="minorHAnsi" w:eastAsiaTheme="minorEastAsia" w:hAnsiTheme="minorHAnsi" w:cstheme="minorBidi"/>
          <w:b/>
          <w:sz w:val="22"/>
          <w:szCs w:val="22"/>
          <w:lang w:val="en-US"/>
        </w:rPr>
        <w:t>Responsible to: Principal Valuation Officer</w:t>
      </w:r>
    </w:p>
    <w:p w:rsidR="00940C62" w:rsidRPr="00940C62" w:rsidRDefault="00940C62" w:rsidP="00940C62">
      <w:pPr>
        <w:pStyle w:val="Paragraph"/>
        <w:numPr>
          <w:ilvl w:val="0"/>
          <w:numId w:val="0"/>
        </w:numPr>
        <w:spacing w:before="0"/>
        <w:ind w:left="-567"/>
        <w:rPr>
          <w:rFonts w:asciiTheme="minorHAnsi" w:hAnsiTheme="minorHAnsi"/>
          <w:b/>
          <w:sz w:val="22"/>
          <w:szCs w:val="22"/>
        </w:rPr>
      </w:pPr>
      <w:r w:rsidRPr="00940C62">
        <w:rPr>
          <w:rFonts w:asciiTheme="minorHAnsi" w:hAnsiTheme="minorHAnsi"/>
          <w:b/>
          <w:sz w:val="22"/>
          <w:szCs w:val="22"/>
        </w:rPr>
        <w:t>Responsible for: N/A</w:t>
      </w:r>
    </w:p>
    <w:p w:rsidR="00940C62" w:rsidRPr="00940C62" w:rsidRDefault="00940C62" w:rsidP="00940C62">
      <w:pPr>
        <w:pStyle w:val="Paragraph"/>
        <w:numPr>
          <w:ilvl w:val="0"/>
          <w:numId w:val="0"/>
        </w:numPr>
        <w:spacing w:before="0"/>
        <w:ind w:left="-567"/>
        <w:rPr>
          <w:rFonts w:asciiTheme="minorHAnsi" w:hAnsiTheme="minorHAnsi"/>
          <w:b/>
          <w:sz w:val="22"/>
          <w:szCs w:val="22"/>
        </w:rPr>
      </w:pPr>
      <w:r w:rsidRPr="00940C62">
        <w:rPr>
          <w:rFonts w:asciiTheme="minorHAnsi" w:hAnsiTheme="minorHAnsi"/>
          <w:b/>
          <w:sz w:val="22"/>
          <w:szCs w:val="22"/>
        </w:rPr>
        <w:t>Functional relationships:</w:t>
      </w:r>
    </w:p>
    <w:p w:rsidR="00940C62" w:rsidRPr="00940C62" w:rsidRDefault="00940C62" w:rsidP="00940C62">
      <w:pPr>
        <w:pStyle w:val="Paragraph"/>
        <w:numPr>
          <w:ilvl w:val="0"/>
          <w:numId w:val="0"/>
        </w:numPr>
        <w:spacing w:before="0"/>
        <w:ind w:left="-567"/>
        <w:rPr>
          <w:rFonts w:asciiTheme="minorHAnsi" w:hAnsiTheme="minorHAnsi"/>
          <w:sz w:val="22"/>
          <w:szCs w:val="22"/>
        </w:rPr>
        <w:sectPr w:rsidR="00940C62" w:rsidRPr="00940C62" w:rsidSect="00940C62">
          <w:headerReference w:type="default" r:id="rId9"/>
          <w:pgSz w:w="12240" w:h="15840"/>
          <w:pgMar w:top="1135" w:right="1440" w:bottom="1440" w:left="1440" w:header="720" w:footer="720" w:gutter="0"/>
          <w:cols w:space="720"/>
          <w:docGrid w:linePitch="360"/>
        </w:sectPr>
      </w:pPr>
    </w:p>
    <w:p w:rsidR="00940C62" w:rsidRPr="00940C62" w:rsidRDefault="00940C62" w:rsidP="00940C62">
      <w:pPr>
        <w:pStyle w:val="Paragraph"/>
        <w:numPr>
          <w:ilvl w:val="0"/>
          <w:numId w:val="0"/>
        </w:numPr>
        <w:spacing w:before="0"/>
        <w:ind w:left="-567"/>
        <w:rPr>
          <w:rFonts w:asciiTheme="minorHAnsi" w:hAnsiTheme="minorHAnsi"/>
          <w:sz w:val="22"/>
          <w:szCs w:val="22"/>
        </w:rPr>
      </w:pPr>
      <w:r w:rsidRPr="00940C62">
        <w:rPr>
          <w:rFonts w:asciiTheme="minorHAnsi" w:hAnsiTheme="minorHAnsi"/>
          <w:sz w:val="22"/>
          <w:szCs w:val="22"/>
        </w:rPr>
        <w:t>Internal:</w:t>
      </w:r>
    </w:p>
    <w:p w:rsidR="00940C62" w:rsidRPr="00940C62" w:rsidRDefault="00940C62" w:rsidP="00940C62">
      <w:pPr>
        <w:pStyle w:val="Paragraph"/>
        <w:numPr>
          <w:ilvl w:val="0"/>
          <w:numId w:val="13"/>
        </w:numPr>
        <w:spacing w:before="0"/>
        <w:rPr>
          <w:rFonts w:asciiTheme="minorHAnsi" w:hAnsiTheme="minorHAnsi"/>
          <w:sz w:val="22"/>
          <w:szCs w:val="22"/>
        </w:rPr>
      </w:pPr>
      <w:r w:rsidRPr="00940C62">
        <w:rPr>
          <w:rFonts w:asciiTheme="minorHAnsi" w:hAnsiTheme="minorHAnsi"/>
          <w:sz w:val="22"/>
          <w:szCs w:val="22"/>
        </w:rPr>
        <w:t>ACEO-Land Management</w:t>
      </w:r>
    </w:p>
    <w:p w:rsidR="00940C62" w:rsidRPr="00940C62" w:rsidRDefault="00940C62" w:rsidP="00940C62">
      <w:pPr>
        <w:pStyle w:val="Paragraph"/>
        <w:numPr>
          <w:ilvl w:val="0"/>
          <w:numId w:val="13"/>
        </w:numPr>
        <w:spacing w:before="0"/>
        <w:rPr>
          <w:rFonts w:asciiTheme="minorHAnsi" w:hAnsiTheme="minorHAnsi"/>
          <w:sz w:val="22"/>
          <w:szCs w:val="22"/>
        </w:rPr>
      </w:pPr>
      <w:r w:rsidRPr="00940C62">
        <w:rPr>
          <w:rFonts w:asciiTheme="minorHAnsi" w:hAnsiTheme="minorHAnsi"/>
          <w:sz w:val="22"/>
          <w:szCs w:val="22"/>
        </w:rPr>
        <w:t>Land Management Staff</w:t>
      </w:r>
    </w:p>
    <w:p w:rsidR="00940C62" w:rsidRPr="00940C62" w:rsidRDefault="00940C62" w:rsidP="00940C62">
      <w:pPr>
        <w:pStyle w:val="Paragraph"/>
        <w:numPr>
          <w:ilvl w:val="0"/>
          <w:numId w:val="13"/>
        </w:numPr>
        <w:spacing w:before="0"/>
        <w:rPr>
          <w:rFonts w:asciiTheme="minorHAnsi" w:hAnsiTheme="minorHAnsi"/>
          <w:sz w:val="22"/>
          <w:szCs w:val="22"/>
        </w:rPr>
      </w:pPr>
      <w:r w:rsidRPr="00940C62">
        <w:rPr>
          <w:rFonts w:asciiTheme="minorHAnsi" w:hAnsiTheme="minorHAnsi"/>
          <w:sz w:val="22"/>
          <w:szCs w:val="22"/>
        </w:rPr>
        <w:t>Valuation Section</w:t>
      </w:r>
    </w:p>
    <w:p w:rsidR="00940C62" w:rsidRPr="00940C62" w:rsidRDefault="00940C62" w:rsidP="00940C62">
      <w:pPr>
        <w:pStyle w:val="Paragraph"/>
        <w:numPr>
          <w:ilvl w:val="0"/>
          <w:numId w:val="13"/>
        </w:numPr>
        <w:spacing w:before="0"/>
        <w:rPr>
          <w:rFonts w:asciiTheme="minorHAnsi" w:hAnsiTheme="minorHAnsi"/>
          <w:sz w:val="22"/>
          <w:szCs w:val="22"/>
        </w:rPr>
      </w:pPr>
      <w:r w:rsidRPr="00940C62">
        <w:rPr>
          <w:rFonts w:asciiTheme="minorHAnsi" w:hAnsiTheme="minorHAnsi"/>
          <w:sz w:val="22"/>
          <w:szCs w:val="22"/>
        </w:rPr>
        <w:t>All MNRE Divisions and Staff</w:t>
      </w:r>
    </w:p>
    <w:p w:rsidR="00940C62" w:rsidRPr="00940C62" w:rsidRDefault="00940C62" w:rsidP="00940C62">
      <w:pPr>
        <w:pStyle w:val="Paragraph"/>
        <w:numPr>
          <w:ilvl w:val="0"/>
          <w:numId w:val="0"/>
        </w:numPr>
        <w:spacing w:before="0"/>
        <w:ind w:left="-567"/>
        <w:rPr>
          <w:rFonts w:asciiTheme="minorHAnsi" w:hAnsiTheme="minorHAnsi"/>
          <w:sz w:val="22"/>
          <w:szCs w:val="22"/>
        </w:rPr>
      </w:pPr>
    </w:p>
    <w:p w:rsidR="00940C62" w:rsidRPr="00940C62" w:rsidRDefault="00940C62" w:rsidP="00940C62">
      <w:pPr>
        <w:pStyle w:val="Paragraph"/>
        <w:numPr>
          <w:ilvl w:val="0"/>
          <w:numId w:val="0"/>
        </w:numPr>
        <w:spacing w:before="0"/>
        <w:ind w:left="-567"/>
        <w:rPr>
          <w:rFonts w:asciiTheme="minorHAnsi" w:hAnsiTheme="minorHAnsi"/>
          <w:sz w:val="22"/>
          <w:szCs w:val="22"/>
        </w:rPr>
      </w:pPr>
    </w:p>
    <w:p w:rsidR="00940C62" w:rsidRPr="00940C62" w:rsidRDefault="00940C62" w:rsidP="00940C62">
      <w:pPr>
        <w:pStyle w:val="Paragraph"/>
        <w:numPr>
          <w:ilvl w:val="0"/>
          <w:numId w:val="0"/>
        </w:numPr>
        <w:spacing w:before="0"/>
        <w:ind w:left="-567"/>
        <w:rPr>
          <w:rFonts w:asciiTheme="minorHAnsi" w:hAnsiTheme="minorHAnsi"/>
          <w:sz w:val="22"/>
          <w:szCs w:val="22"/>
        </w:rPr>
      </w:pPr>
      <w:r w:rsidRPr="00940C62">
        <w:rPr>
          <w:rFonts w:asciiTheme="minorHAnsi" w:hAnsiTheme="minorHAnsi"/>
          <w:sz w:val="22"/>
          <w:szCs w:val="22"/>
        </w:rPr>
        <w:t>External:</w:t>
      </w:r>
    </w:p>
    <w:p w:rsidR="00940C62" w:rsidRPr="00940C62" w:rsidRDefault="00940C62" w:rsidP="00940C62">
      <w:pPr>
        <w:pStyle w:val="Paragraph"/>
        <w:numPr>
          <w:ilvl w:val="0"/>
          <w:numId w:val="13"/>
        </w:numPr>
        <w:spacing w:before="0"/>
        <w:rPr>
          <w:rFonts w:asciiTheme="minorHAnsi" w:hAnsiTheme="minorHAnsi"/>
          <w:sz w:val="22"/>
          <w:szCs w:val="22"/>
        </w:rPr>
      </w:pPr>
      <w:r w:rsidRPr="00940C62">
        <w:rPr>
          <w:rFonts w:asciiTheme="minorHAnsi" w:hAnsiTheme="minorHAnsi"/>
          <w:sz w:val="22"/>
          <w:szCs w:val="22"/>
        </w:rPr>
        <w:t xml:space="preserve">Local Communities </w:t>
      </w:r>
    </w:p>
    <w:p w:rsidR="00940C62" w:rsidRPr="00940C62" w:rsidRDefault="00940C62" w:rsidP="00940C62">
      <w:pPr>
        <w:pStyle w:val="Paragraph"/>
        <w:numPr>
          <w:ilvl w:val="0"/>
          <w:numId w:val="13"/>
        </w:numPr>
        <w:spacing w:before="0"/>
        <w:rPr>
          <w:rFonts w:asciiTheme="minorHAnsi" w:hAnsiTheme="minorHAnsi"/>
          <w:sz w:val="22"/>
          <w:szCs w:val="22"/>
        </w:rPr>
      </w:pPr>
      <w:r w:rsidRPr="00940C62">
        <w:rPr>
          <w:rFonts w:asciiTheme="minorHAnsi" w:hAnsiTheme="minorHAnsi"/>
          <w:sz w:val="22"/>
          <w:szCs w:val="22"/>
        </w:rPr>
        <w:t>Real Estate Firms</w:t>
      </w:r>
    </w:p>
    <w:p w:rsidR="00940C62" w:rsidRPr="00940C62" w:rsidRDefault="00940C62" w:rsidP="00940C62">
      <w:pPr>
        <w:pStyle w:val="Paragraph"/>
        <w:numPr>
          <w:ilvl w:val="0"/>
          <w:numId w:val="13"/>
        </w:numPr>
        <w:spacing w:before="0"/>
        <w:rPr>
          <w:rFonts w:asciiTheme="minorHAnsi" w:hAnsiTheme="minorHAnsi"/>
          <w:sz w:val="22"/>
          <w:szCs w:val="22"/>
        </w:rPr>
      </w:pPr>
      <w:r w:rsidRPr="00940C62">
        <w:rPr>
          <w:rFonts w:asciiTheme="minorHAnsi" w:hAnsiTheme="minorHAnsi"/>
          <w:sz w:val="22"/>
          <w:szCs w:val="22"/>
        </w:rPr>
        <w:t>Valuation Firms</w:t>
      </w:r>
    </w:p>
    <w:p w:rsidR="00940C62" w:rsidRPr="00940C62" w:rsidRDefault="00940C62" w:rsidP="00940C62">
      <w:pPr>
        <w:pStyle w:val="Paragraph"/>
        <w:numPr>
          <w:ilvl w:val="0"/>
          <w:numId w:val="13"/>
        </w:numPr>
        <w:spacing w:before="0"/>
        <w:rPr>
          <w:rFonts w:asciiTheme="minorHAnsi" w:hAnsiTheme="minorHAnsi"/>
          <w:sz w:val="22"/>
          <w:szCs w:val="22"/>
        </w:rPr>
      </w:pPr>
      <w:r w:rsidRPr="00940C62">
        <w:rPr>
          <w:rFonts w:asciiTheme="minorHAnsi" w:hAnsiTheme="minorHAnsi"/>
          <w:sz w:val="22"/>
          <w:szCs w:val="22"/>
        </w:rPr>
        <w:t>Law Firms</w:t>
      </w:r>
    </w:p>
    <w:p w:rsidR="00940C62" w:rsidRPr="00940C62" w:rsidRDefault="00940C62" w:rsidP="00940C62">
      <w:pPr>
        <w:pStyle w:val="Paragraph"/>
        <w:numPr>
          <w:ilvl w:val="0"/>
          <w:numId w:val="13"/>
        </w:numPr>
        <w:spacing w:before="0"/>
        <w:rPr>
          <w:rFonts w:asciiTheme="minorHAnsi" w:hAnsiTheme="minorHAnsi"/>
          <w:sz w:val="22"/>
          <w:szCs w:val="22"/>
        </w:rPr>
      </w:pPr>
      <w:r w:rsidRPr="00940C62">
        <w:rPr>
          <w:rFonts w:asciiTheme="minorHAnsi" w:hAnsiTheme="minorHAnsi"/>
          <w:sz w:val="22"/>
          <w:szCs w:val="22"/>
        </w:rPr>
        <w:t>Banks Institution</w:t>
      </w:r>
    </w:p>
    <w:p w:rsidR="00940C62" w:rsidRPr="00940C62" w:rsidRDefault="00940C62" w:rsidP="00940C62">
      <w:pPr>
        <w:pStyle w:val="Paragraph"/>
        <w:numPr>
          <w:ilvl w:val="0"/>
          <w:numId w:val="13"/>
        </w:numPr>
        <w:spacing w:before="0"/>
        <w:rPr>
          <w:rFonts w:asciiTheme="minorHAnsi" w:hAnsiTheme="minorHAnsi"/>
          <w:sz w:val="22"/>
          <w:szCs w:val="22"/>
        </w:rPr>
      </w:pPr>
      <w:r w:rsidRPr="00940C62">
        <w:rPr>
          <w:rFonts w:asciiTheme="minorHAnsi" w:hAnsiTheme="minorHAnsi"/>
          <w:sz w:val="22"/>
          <w:szCs w:val="22"/>
        </w:rPr>
        <w:t>Government Ministries &amp; Corporation</w:t>
      </w:r>
    </w:p>
    <w:p w:rsidR="00940C62" w:rsidRPr="00940C62" w:rsidRDefault="00940C62" w:rsidP="00940C62">
      <w:pPr>
        <w:pStyle w:val="Paragraph"/>
        <w:numPr>
          <w:ilvl w:val="0"/>
          <w:numId w:val="0"/>
        </w:numPr>
        <w:spacing w:before="0"/>
        <w:ind w:left="567" w:hanging="567"/>
        <w:rPr>
          <w:rFonts w:asciiTheme="minorHAnsi" w:hAnsiTheme="minorHAnsi"/>
          <w:b/>
          <w:sz w:val="22"/>
          <w:szCs w:val="22"/>
        </w:rPr>
        <w:sectPr w:rsidR="00940C62" w:rsidRPr="00940C62" w:rsidSect="00940C62">
          <w:type w:val="continuous"/>
          <w:pgSz w:w="12240" w:h="15840"/>
          <w:pgMar w:top="1440" w:right="1440" w:bottom="1440" w:left="1440" w:header="720" w:footer="720" w:gutter="0"/>
          <w:cols w:num="2" w:space="1652"/>
          <w:docGrid w:linePitch="360"/>
        </w:sectPr>
      </w:pPr>
    </w:p>
    <w:tbl>
      <w:tblPr>
        <w:tblStyle w:val="TableGrid"/>
        <w:tblpPr w:leftFromText="180" w:rightFromText="180" w:vertAnchor="text" w:horzAnchor="margin" w:tblpX="-459" w:tblpY="320"/>
        <w:tblW w:w="10456" w:type="dxa"/>
        <w:tblLayout w:type="fixed"/>
        <w:tblLook w:val="04A0" w:firstRow="1" w:lastRow="0" w:firstColumn="1" w:lastColumn="0" w:noHBand="0" w:noVBand="1"/>
      </w:tblPr>
      <w:tblGrid>
        <w:gridCol w:w="1951"/>
        <w:gridCol w:w="8505"/>
      </w:tblGrid>
      <w:tr w:rsidR="00940C62" w:rsidRPr="00940C62" w:rsidTr="00940C62">
        <w:trPr>
          <w:trHeight w:val="560"/>
        </w:trPr>
        <w:tc>
          <w:tcPr>
            <w:tcW w:w="1951" w:type="dxa"/>
            <w:shd w:val="clear" w:color="auto" w:fill="D6E3BC" w:themeFill="accent3" w:themeFillTint="66"/>
          </w:tcPr>
          <w:p w:rsidR="00940C62" w:rsidRPr="00940C62" w:rsidRDefault="00940C62" w:rsidP="00940C62">
            <w:pPr>
              <w:pStyle w:val="Paragraph"/>
              <w:numPr>
                <w:ilvl w:val="0"/>
                <w:numId w:val="0"/>
              </w:numPr>
              <w:rPr>
                <w:rFonts w:asciiTheme="minorHAnsi" w:hAnsiTheme="minorHAnsi"/>
                <w:b/>
                <w:sz w:val="22"/>
                <w:szCs w:val="22"/>
              </w:rPr>
            </w:pPr>
            <w:r w:rsidRPr="00940C62">
              <w:rPr>
                <w:rFonts w:asciiTheme="minorHAnsi" w:hAnsiTheme="minorHAnsi"/>
                <w:b/>
                <w:sz w:val="22"/>
                <w:szCs w:val="22"/>
              </w:rPr>
              <w:t>Key Areas of Responsibility</w:t>
            </w:r>
          </w:p>
        </w:tc>
        <w:tc>
          <w:tcPr>
            <w:tcW w:w="8505" w:type="dxa"/>
            <w:shd w:val="clear" w:color="auto" w:fill="D6E3BC" w:themeFill="accent3" w:themeFillTint="66"/>
          </w:tcPr>
          <w:p w:rsidR="00940C62" w:rsidRPr="00940C62" w:rsidRDefault="00940C62" w:rsidP="00940C62">
            <w:pPr>
              <w:pStyle w:val="Paragraph"/>
              <w:numPr>
                <w:ilvl w:val="0"/>
                <w:numId w:val="0"/>
              </w:numPr>
              <w:jc w:val="center"/>
              <w:rPr>
                <w:rFonts w:asciiTheme="minorHAnsi" w:hAnsiTheme="minorHAnsi"/>
                <w:b/>
                <w:sz w:val="22"/>
                <w:szCs w:val="22"/>
              </w:rPr>
            </w:pPr>
            <w:r w:rsidRPr="00940C62">
              <w:rPr>
                <w:rFonts w:asciiTheme="minorHAnsi" w:hAnsiTheme="minorHAnsi"/>
                <w:b/>
                <w:sz w:val="22"/>
                <w:szCs w:val="22"/>
              </w:rPr>
              <w:t>Performance Expectations/Deliverables</w:t>
            </w:r>
          </w:p>
        </w:tc>
      </w:tr>
      <w:tr w:rsidR="00940C62" w:rsidRPr="00940C62" w:rsidTr="00940C62">
        <w:trPr>
          <w:trHeight w:val="1608"/>
        </w:trPr>
        <w:tc>
          <w:tcPr>
            <w:tcW w:w="1951" w:type="dxa"/>
          </w:tcPr>
          <w:p w:rsidR="00940C62" w:rsidRPr="00940C62" w:rsidRDefault="00940C62" w:rsidP="00940C62">
            <w:pPr>
              <w:rPr>
                <w:rFonts w:asciiTheme="minorHAnsi" w:hAnsiTheme="minorHAnsi"/>
                <w:b/>
              </w:rPr>
            </w:pPr>
            <w:r w:rsidRPr="00940C62">
              <w:rPr>
                <w:rFonts w:asciiTheme="minorHAnsi" w:hAnsiTheme="minorHAnsi"/>
                <w:b/>
              </w:rPr>
              <w:t>Monitoring and Evaluation</w:t>
            </w:r>
          </w:p>
        </w:tc>
        <w:tc>
          <w:tcPr>
            <w:tcW w:w="8505" w:type="dxa"/>
          </w:tcPr>
          <w:p w:rsidR="00940C62" w:rsidRPr="00940C62" w:rsidRDefault="00940C62" w:rsidP="00940C62">
            <w:pPr>
              <w:pStyle w:val="BodyText"/>
              <w:numPr>
                <w:ilvl w:val="0"/>
                <w:numId w:val="5"/>
              </w:numPr>
              <w:jc w:val="both"/>
              <w:rPr>
                <w:rFonts w:asciiTheme="minorHAnsi" w:hAnsiTheme="minorHAnsi" w:cs="Tahoma"/>
              </w:rPr>
            </w:pPr>
            <w:r w:rsidRPr="00940C62">
              <w:rPr>
                <w:rFonts w:asciiTheme="minorHAnsi" w:hAnsiTheme="minorHAnsi" w:cs="Tahoma"/>
              </w:rPr>
              <w:t xml:space="preserve">Timely address in carrying out valuation matters in accordance with the Land Valuation Act 2010 and other relevant legislations. </w:t>
            </w:r>
          </w:p>
          <w:p w:rsidR="00940C62" w:rsidRPr="00940C62" w:rsidRDefault="00940C62" w:rsidP="00940C62">
            <w:pPr>
              <w:pStyle w:val="ListParagraph"/>
              <w:numPr>
                <w:ilvl w:val="0"/>
                <w:numId w:val="5"/>
              </w:numPr>
              <w:autoSpaceDE w:val="0"/>
              <w:autoSpaceDN w:val="0"/>
              <w:adjustRightInd w:val="0"/>
              <w:rPr>
                <w:rFonts w:asciiTheme="minorHAnsi" w:hAnsiTheme="minorHAnsi"/>
              </w:rPr>
            </w:pPr>
            <w:r w:rsidRPr="00940C62">
              <w:rPr>
                <w:rFonts w:asciiTheme="minorHAnsi" w:hAnsiTheme="minorHAnsi" w:cs="Tahoma"/>
                <w:snapToGrid w:val="0"/>
              </w:rPr>
              <w:t>Efficient and effective assessment of valuation reports</w:t>
            </w:r>
          </w:p>
          <w:p w:rsidR="00940C62" w:rsidRPr="00940C62" w:rsidRDefault="00940C62" w:rsidP="00940C62">
            <w:pPr>
              <w:pStyle w:val="ListParagraph"/>
              <w:numPr>
                <w:ilvl w:val="0"/>
                <w:numId w:val="5"/>
              </w:numPr>
              <w:autoSpaceDE w:val="0"/>
              <w:autoSpaceDN w:val="0"/>
              <w:adjustRightInd w:val="0"/>
              <w:rPr>
                <w:rFonts w:asciiTheme="minorHAnsi" w:hAnsiTheme="minorHAnsi"/>
              </w:rPr>
            </w:pPr>
            <w:r w:rsidRPr="00940C62">
              <w:rPr>
                <w:rFonts w:asciiTheme="minorHAnsi" w:hAnsiTheme="minorHAnsi" w:cs="Tahoma"/>
                <w:snapToGrid w:val="0"/>
                <w:color w:val="000000"/>
              </w:rPr>
              <w:t>Timely address for facilitating as well as the updating of (FVS) Formula Valuation System.</w:t>
            </w:r>
          </w:p>
          <w:p w:rsidR="00940C62" w:rsidRPr="00940C62" w:rsidRDefault="00940C62" w:rsidP="00940C62">
            <w:pPr>
              <w:pStyle w:val="ListParagraph"/>
              <w:autoSpaceDE w:val="0"/>
              <w:autoSpaceDN w:val="0"/>
              <w:adjustRightInd w:val="0"/>
              <w:ind w:left="360"/>
              <w:rPr>
                <w:rFonts w:asciiTheme="minorHAnsi" w:hAnsiTheme="minorHAnsi"/>
                <w:color w:val="FF0000"/>
              </w:rPr>
            </w:pPr>
          </w:p>
        </w:tc>
      </w:tr>
      <w:tr w:rsidR="00940C62" w:rsidRPr="00940C62" w:rsidTr="00940C62">
        <w:tc>
          <w:tcPr>
            <w:tcW w:w="1951" w:type="dxa"/>
          </w:tcPr>
          <w:p w:rsidR="00940C62" w:rsidRPr="00940C62" w:rsidRDefault="00940C62" w:rsidP="00940C62">
            <w:pPr>
              <w:rPr>
                <w:rFonts w:asciiTheme="minorHAnsi" w:hAnsiTheme="minorHAnsi"/>
                <w:b/>
              </w:rPr>
            </w:pPr>
            <w:r w:rsidRPr="00940C62">
              <w:rPr>
                <w:rFonts w:asciiTheme="minorHAnsi" w:hAnsiTheme="minorHAnsi"/>
                <w:b/>
              </w:rPr>
              <w:t>Research and Analysis</w:t>
            </w:r>
          </w:p>
        </w:tc>
        <w:tc>
          <w:tcPr>
            <w:tcW w:w="8505" w:type="dxa"/>
          </w:tcPr>
          <w:p w:rsidR="00940C62" w:rsidRPr="00940C62" w:rsidRDefault="00940C62" w:rsidP="00940C62">
            <w:pPr>
              <w:pStyle w:val="ListParagraph"/>
              <w:numPr>
                <w:ilvl w:val="0"/>
                <w:numId w:val="6"/>
              </w:numPr>
              <w:jc w:val="both"/>
              <w:rPr>
                <w:rFonts w:asciiTheme="minorHAnsi" w:hAnsiTheme="minorHAnsi" w:cs="Tahoma"/>
                <w:snapToGrid w:val="0"/>
                <w:color w:val="000000"/>
              </w:rPr>
            </w:pPr>
            <w:r w:rsidRPr="00940C62">
              <w:rPr>
                <w:rFonts w:asciiTheme="minorHAnsi" w:hAnsiTheme="minorHAnsi" w:cs="Tahoma"/>
                <w:snapToGrid w:val="0"/>
                <w:color w:val="000000"/>
              </w:rPr>
              <w:t>Effective and efficient with assistance in conducting valuation inspection.</w:t>
            </w:r>
          </w:p>
          <w:p w:rsidR="00940C62" w:rsidRPr="00940C62" w:rsidRDefault="00940C62" w:rsidP="00940C62">
            <w:pPr>
              <w:pStyle w:val="ListParagraph"/>
              <w:numPr>
                <w:ilvl w:val="0"/>
                <w:numId w:val="6"/>
              </w:numPr>
              <w:jc w:val="both"/>
              <w:rPr>
                <w:rFonts w:asciiTheme="minorHAnsi" w:hAnsiTheme="minorHAnsi" w:cs="Tahoma"/>
                <w:snapToGrid w:val="0"/>
                <w:color w:val="000000"/>
              </w:rPr>
            </w:pPr>
            <w:r w:rsidRPr="00940C62">
              <w:rPr>
                <w:rFonts w:asciiTheme="minorHAnsi" w:hAnsiTheme="minorHAnsi"/>
              </w:rPr>
              <w:t>Assist in preparing Division’s Corporate Plan, Management Plan, budget review etc.</w:t>
            </w:r>
          </w:p>
          <w:p w:rsidR="00940C62" w:rsidRPr="00940C62" w:rsidRDefault="00940C62" w:rsidP="00940C62">
            <w:pPr>
              <w:pStyle w:val="ListParagraph"/>
              <w:autoSpaceDE w:val="0"/>
              <w:autoSpaceDN w:val="0"/>
              <w:adjustRightInd w:val="0"/>
              <w:ind w:left="360"/>
              <w:rPr>
                <w:rFonts w:asciiTheme="minorHAnsi" w:hAnsiTheme="minorHAnsi"/>
              </w:rPr>
            </w:pPr>
          </w:p>
        </w:tc>
      </w:tr>
      <w:tr w:rsidR="00940C62" w:rsidRPr="00940C62" w:rsidTr="00940C62">
        <w:tc>
          <w:tcPr>
            <w:tcW w:w="1951" w:type="dxa"/>
          </w:tcPr>
          <w:p w:rsidR="00940C62" w:rsidRPr="00940C62" w:rsidRDefault="00940C62" w:rsidP="00940C62">
            <w:pPr>
              <w:rPr>
                <w:rFonts w:asciiTheme="minorHAnsi" w:hAnsiTheme="minorHAnsi"/>
                <w:b/>
              </w:rPr>
            </w:pPr>
            <w:r w:rsidRPr="00940C62">
              <w:rPr>
                <w:rFonts w:asciiTheme="minorHAnsi" w:hAnsiTheme="minorHAnsi"/>
                <w:b/>
              </w:rPr>
              <w:t>Policy Advice</w:t>
            </w:r>
          </w:p>
        </w:tc>
        <w:tc>
          <w:tcPr>
            <w:tcW w:w="8505" w:type="dxa"/>
          </w:tcPr>
          <w:p w:rsidR="00940C62" w:rsidRPr="00AF1FAC" w:rsidRDefault="00940C62" w:rsidP="00AF1FAC">
            <w:pPr>
              <w:pStyle w:val="ListParagraph"/>
              <w:numPr>
                <w:ilvl w:val="0"/>
                <w:numId w:val="6"/>
              </w:numPr>
              <w:jc w:val="both"/>
              <w:rPr>
                <w:rFonts w:asciiTheme="minorHAnsi" w:hAnsiTheme="minorHAnsi" w:cs="Tahoma"/>
                <w:snapToGrid w:val="0"/>
                <w:color w:val="000000"/>
              </w:rPr>
            </w:pPr>
            <w:r w:rsidRPr="00940C62">
              <w:rPr>
                <w:rFonts w:asciiTheme="minorHAnsi" w:hAnsiTheme="minorHAnsi" w:cs="Tahoma"/>
                <w:snapToGrid w:val="0"/>
                <w:color w:val="000000"/>
              </w:rPr>
              <w:t>Effective advice of the Land Valuation Act 2010 and other relevant Act addressing the valuation matters</w:t>
            </w:r>
          </w:p>
          <w:p w:rsidR="00940C62" w:rsidRPr="00940C62" w:rsidRDefault="00940C62" w:rsidP="00940C62">
            <w:pPr>
              <w:pStyle w:val="ListParagraph"/>
              <w:numPr>
                <w:ilvl w:val="0"/>
                <w:numId w:val="6"/>
              </w:numPr>
              <w:jc w:val="both"/>
              <w:rPr>
                <w:rFonts w:asciiTheme="minorHAnsi" w:hAnsiTheme="minorHAnsi" w:cs="Tahoma"/>
                <w:snapToGrid w:val="0"/>
                <w:color w:val="000000"/>
              </w:rPr>
            </w:pPr>
            <w:r w:rsidRPr="00940C62">
              <w:rPr>
                <w:rFonts w:asciiTheme="minorHAnsi" w:hAnsiTheme="minorHAnsi" w:cs="Tahoma"/>
                <w:snapToGrid w:val="0"/>
                <w:color w:val="000000"/>
              </w:rPr>
              <w:t xml:space="preserve">Assist in regularly update valuation standards for monitoring practices </w:t>
            </w:r>
          </w:p>
          <w:p w:rsidR="00940C62" w:rsidRDefault="00940C62" w:rsidP="00940C62">
            <w:pPr>
              <w:pStyle w:val="ListParagraph"/>
              <w:numPr>
                <w:ilvl w:val="0"/>
                <w:numId w:val="6"/>
              </w:numPr>
              <w:jc w:val="both"/>
              <w:rPr>
                <w:rFonts w:asciiTheme="minorHAnsi" w:hAnsiTheme="minorHAnsi" w:cs="Tahoma"/>
                <w:snapToGrid w:val="0"/>
                <w:color w:val="000000"/>
              </w:rPr>
            </w:pPr>
            <w:r w:rsidRPr="00AF1FAC">
              <w:rPr>
                <w:rFonts w:asciiTheme="minorHAnsi" w:hAnsiTheme="minorHAnsi" w:cs="Tahoma"/>
                <w:snapToGrid w:val="0"/>
                <w:color w:val="000000"/>
              </w:rPr>
              <w:t>Developed policies of valuation assessment and monitoring procedures for internal use.</w:t>
            </w:r>
          </w:p>
          <w:p w:rsidR="00AF1FAC" w:rsidRPr="00940C62" w:rsidRDefault="00AF1FAC" w:rsidP="00AF1FAC">
            <w:pPr>
              <w:pStyle w:val="ListParagraph"/>
              <w:ind w:left="360"/>
              <w:jc w:val="both"/>
              <w:rPr>
                <w:rFonts w:asciiTheme="minorHAnsi" w:hAnsiTheme="minorHAnsi" w:cs="Tahoma"/>
                <w:snapToGrid w:val="0"/>
                <w:color w:val="000000"/>
              </w:rPr>
            </w:pPr>
          </w:p>
        </w:tc>
      </w:tr>
      <w:tr w:rsidR="00940C62" w:rsidRPr="00940C62" w:rsidTr="00940C62">
        <w:tc>
          <w:tcPr>
            <w:tcW w:w="1951" w:type="dxa"/>
          </w:tcPr>
          <w:p w:rsidR="00940C62" w:rsidRPr="00940C62" w:rsidRDefault="00940C62" w:rsidP="00940C62">
            <w:pPr>
              <w:rPr>
                <w:rFonts w:asciiTheme="minorHAnsi" w:hAnsiTheme="minorHAnsi"/>
                <w:b/>
              </w:rPr>
            </w:pPr>
            <w:r w:rsidRPr="00940C62">
              <w:rPr>
                <w:rFonts w:asciiTheme="minorHAnsi" w:hAnsiTheme="minorHAnsi"/>
                <w:b/>
              </w:rPr>
              <w:t>Lead, Coaching and Mentoring</w:t>
            </w:r>
          </w:p>
        </w:tc>
        <w:tc>
          <w:tcPr>
            <w:tcW w:w="8505" w:type="dxa"/>
          </w:tcPr>
          <w:p w:rsidR="00940C62" w:rsidRPr="00940C62" w:rsidRDefault="00940C62" w:rsidP="00940C62">
            <w:pPr>
              <w:pStyle w:val="ListParagraph"/>
              <w:numPr>
                <w:ilvl w:val="1"/>
                <w:numId w:val="3"/>
              </w:numPr>
              <w:tabs>
                <w:tab w:val="left" w:pos="360"/>
              </w:tabs>
              <w:jc w:val="both"/>
              <w:rPr>
                <w:rFonts w:asciiTheme="minorHAnsi" w:hAnsiTheme="minorHAnsi"/>
              </w:rPr>
            </w:pPr>
            <w:r w:rsidRPr="00940C62">
              <w:rPr>
                <w:rFonts w:asciiTheme="minorHAnsi" w:hAnsiTheme="minorHAnsi"/>
              </w:rPr>
              <w:t>Assist in leading and managing resources and core functions of the section in order to foster quality assurance and ethical standards of all services and be accountable for the effective and efficient usage of resources</w:t>
            </w:r>
          </w:p>
        </w:tc>
      </w:tr>
    </w:tbl>
    <w:p w:rsidR="0033314D" w:rsidRPr="00940C62" w:rsidRDefault="0033314D" w:rsidP="0033314D">
      <w:pPr>
        <w:rPr>
          <w:b/>
        </w:rPr>
      </w:pPr>
    </w:p>
    <w:tbl>
      <w:tblPr>
        <w:tblStyle w:val="TableGrid"/>
        <w:tblW w:w="10490" w:type="dxa"/>
        <w:tblInd w:w="-459" w:type="dxa"/>
        <w:tblLayout w:type="fixed"/>
        <w:tblLook w:val="04A0" w:firstRow="1" w:lastRow="0" w:firstColumn="1" w:lastColumn="0" w:noHBand="0" w:noVBand="1"/>
      </w:tblPr>
      <w:tblGrid>
        <w:gridCol w:w="1951"/>
        <w:gridCol w:w="1593"/>
        <w:gridCol w:w="6946"/>
      </w:tblGrid>
      <w:tr w:rsidR="0033314D" w:rsidRPr="00940C62" w:rsidTr="00940C62">
        <w:trPr>
          <w:trHeight w:val="275"/>
        </w:trPr>
        <w:tc>
          <w:tcPr>
            <w:tcW w:w="10490" w:type="dxa"/>
            <w:gridSpan w:val="3"/>
            <w:shd w:val="clear" w:color="auto" w:fill="D6E3BC" w:themeFill="accent3" w:themeFillTint="66"/>
          </w:tcPr>
          <w:p w:rsidR="0033314D" w:rsidRPr="00AF1FAC" w:rsidRDefault="00AF1FAC" w:rsidP="00AF1FAC">
            <w:pPr>
              <w:jc w:val="center"/>
              <w:rPr>
                <w:rFonts w:asciiTheme="minorHAnsi" w:hAnsiTheme="minorHAnsi"/>
                <w:b/>
              </w:rPr>
            </w:pPr>
            <w:r w:rsidRPr="00AF1FAC">
              <w:rPr>
                <w:rFonts w:asciiTheme="minorHAnsi" w:hAnsiTheme="minorHAnsi"/>
                <w:b/>
              </w:rPr>
              <w:t>Core Competencies/ Selection Criteria</w:t>
            </w:r>
          </w:p>
        </w:tc>
      </w:tr>
      <w:tr w:rsidR="00AF1FAC" w:rsidRPr="00940C62" w:rsidTr="00940C62">
        <w:trPr>
          <w:trHeight w:val="275"/>
        </w:trPr>
        <w:tc>
          <w:tcPr>
            <w:tcW w:w="10490" w:type="dxa"/>
            <w:gridSpan w:val="3"/>
            <w:shd w:val="clear" w:color="auto" w:fill="D6E3BC" w:themeFill="accent3" w:themeFillTint="66"/>
          </w:tcPr>
          <w:p w:rsidR="00AF1FAC" w:rsidRPr="00940C62" w:rsidRDefault="00AF1FAC" w:rsidP="00A54AF6">
            <w:pPr>
              <w:rPr>
                <w:b/>
              </w:rPr>
            </w:pPr>
            <w:r w:rsidRPr="00940C62">
              <w:rPr>
                <w:rFonts w:asciiTheme="minorHAnsi" w:hAnsiTheme="minorHAnsi"/>
                <w:b/>
              </w:rPr>
              <w:t>Skills &amp; Abilities:</w:t>
            </w:r>
          </w:p>
        </w:tc>
      </w:tr>
      <w:tr w:rsidR="0033314D" w:rsidRPr="00940C62" w:rsidTr="00940C62">
        <w:tc>
          <w:tcPr>
            <w:tcW w:w="1951" w:type="dxa"/>
          </w:tcPr>
          <w:p w:rsidR="0033314D" w:rsidRPr="00940C62" w:rsidRDefault="001E6F06" w:rsidP="00A54AF6">
            <w:pPr>
              <w:rPr>
                <w:rFonts w:asciiTheme="minorHAnsi" w:hAnsiTheme="minorHAnsi"/>
              </w:rPr>
            </w:pPr>
            <w:r w:rsidRPr="00940C62">
              <w:rPr>
                <w:rFonts w:asciiTheme="minorHAnsi" w:hAnsiTheme="minorHAnsi"/>
              </w:rPr>
              <w:t>Problem Solving</w:t>
            </w:r>
          </w:p>
        </w:tc>
        <w:tc>
          <w:tcPr>
            <w:tcW w:w="8539" w:type="dxa"/>
            <w:gridSpan w:val="2"/>
          </w:tcPr>
          <w:p w:rsidR="00454BE1" w:rsidRPr="00940C62" w:rsidRDefault="001E6F06" w:rsidP="00663357">
            <w:pPr>
              <w:pStyle w:val="ListParagraph"/>
              <w:numPr>
                <w:ilvl w:val="0"/>
                <w:numId w:val="3"/>
              </w:numPr>
              <w:jc w:val="both"/>
              <w:rPr>
                <w:rFonts w:asciiTheme="minorHAnsi" w:hAnsiTheme="minorHAnsi"/>
              </w:rPr>
            </w:pPr>
            <w:r w:rsidRPr="00940C62">
              <w:rPr>
                <w:rFonts w:asciiTheme="minorHAnsi" w:hAnsiTheme="minorHAnsi"/>
              </w:rPr>
              <w:t>Demonstrates and open minded attitude when assessing a wide range of issues and impacts within a defined context</w:t>
            </w:r>
          </w:p>
          <w:p w:rsidR="001E6F06" w:rsidRPr="00940C62" w:rsidRDefault="001E6F06" w:rsidP="00663357">
            <w:pPr>
              <w:pStyle w:val="ListParagraph"/>
              <w:numPr>
                <w:ilvl w:val="0"/>
                <w:numId w:val="3"/>
              </w:numPr>
              <w:jc w:val="both"/>
              <w:rPr>
                <w:rFonts w:asciiTheme="minorHAnsi" w:hAnsiTheme="minorHAnsi"/>
              </w:rPr>
            </w:pPr>
            <w:r w:rsidRPr="00940C62">
              <w:rPr>
                <w:rFonts w:asciiTheme="minorHAnsi" w:hAnsiTheme="minorHAnsi"/>
              </w:rPr>
              <w:t>Undertakes impartial research and being able to apply analytical thinking in assessing the pros and cons of a situation based on documented proof and rules</w:t>
            </w:r>
          </w:p>
          <w:p w:rsidR="001E6F06" w:rsidRPr="00940C62" w:rsidRDefault="001E6F06" w:rsidP="00663357">
            <w:pPr>
              <w:pStyle w:val="ListParagraph"/>
              <w:numPr>
                <w:ilvl w:val="0"/>
                <w:numId w:val="3"/>
              </w:numPr>
              <w:jc w:val="both"/>
              <w:rPr>
                <w:rFonts w:asciiTheme="minorHAnsi" w:hAnsiTheme="minorHAnsi"/>
              </w:rPr>
            </w:pPr>
            <w:r w:rsidRPr="00940C62">
              <w:rPr>
                <w:rFonts w:asciiTheme="minorHAnsi" w:hAnsiTheme="minorHAnsi"/>
              </w:rPr>
              <w:t>Undertakes theoretical side of matters and application in practical situations on arising issues where relevant</w:t>
            </w:r>
          </w:p>
          <w:p w:rsidR="0033314D" w:rsidRPr="00940C62" w:rsidRDefault="0033314D" w:rsidP="00663357">
            <w:pPr>
              <w:jc w:val="both"/>
              <w:rPr>
                <w:rFonts w:asciiTheme="minorHAnsi" w:hAnsiTheme="minorHAnsi"/>
              </w:rPr>
            </w:pPr>
          </w:p>
        </w:tc>
      </w:tr>
      <w:tr w:rsidR="0033314D" w:rsidRPr="00940C62" w:rsidTr="00940C62">
        <w:trPr>
          <w:trHeight w:val="827"/>
        </w:trPr>
        <w:tc>
          <w:tcPr>
            <w:tcW w:w="1951" w:type="dxa"/>
          </w:tcPr>
          <w:p w:rsidR="0033314D" w:rsidRPr="00940C62" w:rsidRDefault="0033314D" w:rsidP="00A54AF6">
            <w:pPr>
              <w:rPr>
                <w:rFonts w:asciiTheme="minorHAnsi" w:hAnsiTheme="minorHAnsi"/>
              </w:rPr>
            </w:pPr>
            <w:r w:rsidRPr="00940C62">
              <w:rPr>
                <w:rFonts w:asciiTheme="minorHAnsi" w:hAnsiTheme="minorHAnsi"/>
              </w:rPr>
              <w:t xml:space="preserve">Communication, Presentation and Reporting Skills </w:t>
            </w:r>
          </w:p>
        </w:tc>
        <w:tc>
          <w:tcPr>
            <w:tcW w:w="8539" w:type="dxa"/>
            <w:gridSpan w:val="2"/>
          </w:tcPr>
          <w:p w:rsidR="0033314D" w:rsidRPr="00940C62" w:rsidRDefault="0077468E" w:rsidP="00AF1FAC">
            <w:pPr>
              <w:pStyle w:val="ListParagraph"/>
              <w:numPr>
                <w:ilvl w:val="0"/>
                <w:numId w:val="3"/>
              </w:numPr>
              <w:jc w:val="both"/>
              <w:rPr>
                <w:rFonts w:asciiTheme="minorHAnsi" w:hAnsiTheme="minorHAnsi"/>
              </w:rPr>
            </w:pPr>
            <w:r w:rsidRPr="00940C62">
              <w:rPr>
                <w:rFonts w:asciiTheme="minorHAnsi" w:hAnsiTheme="minorHAnsi"/>
              </w:rPr>
              <w:t>Communicates clearly in written and verbal</w:t>
            </w:r>
          </w:p>
          <w:p w:rsidR="0077468E" w:rsidRPr="00940C62" w:rsidRDefault="0077468E" w:rsidP="00AF1FAC">
            <w:pPr>
              <w:pStyle w:val="ListParagraph"/>
              <w:numPr>
                <w:ilvl w:val="0"/>
                <w:numId w:val="3"/>
              </w:numPr>
              <w:jc w:val="both"/>
              <w:rPr>
                <w:rFonts w:asciiTheme="minorHAnsi" w:hAnsiTheme="minorHAnsi"/>
              </w:rPr>
            </w:pPr>
            <w:r w:rsidRPr="00940C62">
              <w:rPr>
                <w:rFonts w:asciiTheme="minorHAnsi" w:hAnsiTheme="minorHAnsi"/>
              </w:rPr>
              <w:t>Correspond, convey and report in sequential order information and work related matters to minimize misinterpretation</w:t>
            </w:r>
          </w:p>
          <w:p w:rsidR="008231C4" w:rsidRDefault="008231C4" w:rsidP="00AF1FAC">
            <w:pPr>
              <w:pStyle w:val="ListParagraph"/>
              <w:numPr>
                <w:ilvl w:val="0"/>
                <w:numId w:val="3"/>
              </w:numPr>
              <w:jc w:val="both"/>
              <w:rPr>
                <w:rFonts w:asciiTheme="minorHAnsi" w:hAnsiTheme="minorHAnsi"/>
              </w:rPr>
            </w:pPr>
            <w:r w:rsidRPr="00940C62">
              <w:rPr>
                <w:rFonts w:asciiTheme="minorHAnsi" w:hAnsiTheme="minorHAnsi"/>
              </w:rPr>
              <w:t>Process a strong understanding of key issues, use of effective delivery facts for a convincing and balanced rationale</w:t>
            </w:r>
          </w:p>
          <w:p w:rsidR="00AF1FAC" w:rsidRPr="00940C62" w:rsidRDefault="00AF1FAC" w:rsidP="00AF1FAC">
            <w:pPr>
              <w:pStyle w:val="ListParagraph"/>
              <w:autoSpaceDE w:val="0"/>
              <w:autoSpaceDN w:val="0"/>
              <w:adjustRightInd w:val="0"/>
              <w:rPr>
                <w:rFonts w:asciiTheme="minorHAnsi" w:hAnsiTheme="minorHAnsi"/>
              </w:rPr>
            </w:pPr>
          </w:p>
        </w:tc>
      </w:tr>
      <w:tr w:rsidR="0033314D" w:rsidRPr="00940C62" w:rsidTr="00940C62">
        <w:tc>
          <w:tcPr>
            <w:tcW w:w="1951" w:type="dxa"/>
          </w:tcPr>
          <w:p w:rsidR="0033314D" w:rsidRPr="00940C62" w:rsidRDefault="0033314D" w:rsidP="00A54AF6">
            <w:pPr>
              <w:rPr>
                <w:rFonts w:asciiTheme="minorHAnsi" w:hAnsiTheme="minorHAnsi"/>
              </w:rPr>
            </w:pPr>
            <w:r w:rsidRPr="00940C62">
              <w:rPr>
                <w:rFonts w:asciiTheme="minorHAnsi" w:hAnsiTheme="minorHAnsi"/>
              </w:rPr>
              <w:t>Achieving and Deliverable results</w:t>
            </w:r>
          </w:p>
        </w:tc>
        <w:tc>
          <w:tcPr>
            <w:tcW w:w="8539" w:type="dxa"/>
            <w:gridSpan w:val="2"/>
          </w:tcPr>
          <w:p w:rsidR="00454BE1" w:rsidRPr="00940C62" w:rsidRDefault="00454BE1" w:rsidP="00663357">
            <w:pPr>
              <w:pStyle w:val="ListParagraph"/>
              <w:numPr>
                <w:ilvl w:val="0"/>
                <w:numId w:val="4"/>
              </w:numPr>
              <w:rPr>
                <w:rFonts w:asciiTheme="minorHAnsi" w:hAnsiTheme="minorHAnsi"/>
              </w:rPr>
            </w:pPr>
            <w:r w:rsidRPr="00940C62">
              <w:rPr>
                <w:rFonts w:asciiTheme="minorHAnsi" w:hAnsiTheme="minorHAnsi"/>
              </w:rPr>
              <w:t xml:space="preserve">Understands and appreciates the Ministry’s direction, through the implementation of set work tasks towards the achievement of corporate objectives </w:t>
            </w:r>
          </w:p>
          <w:p w:rsidR="0033314D" w:rsidRDefault="009E1805" w:rsidP="009E1805">
            <w:pPr>
              <w:pStyle w:val="ListParagraph"/>
              <w:ind w:left="360"/>
              <w:rPr>
                <w:rFonts w:asciiTheme="minorHAnsi" w:hAnsiTheme="minorHAnsi"/>
              </w:rPr>
            </w:pPr>
            <w:r w:rsidRPr="00940C62">
              <w:rPr>
                <w:rFonts w:asciiTheme="minorHAnsi" w:hAnsiTheme="minorHAnsi"/>
              </w:rPr>
              <w:t xml:space="preserve">Assist in </w:t>
            </w:r>
            <w:r w:rsidR="00454BE1" w:rsidRPr="00940C62">
              <w:rPr>
                <w:rFonts w:asciiTheme="minorHAnsi" w:hAnsiTheme="minorHAnsi"/>
              </w:rPr>
              <w:t>Prepar</w:t>
            </w:r>
            <w:r w:rsidRPr="00940C62">
              <w:rPr>
                <w:rFonts w:asciiTheme="minorHAnsi" w:hAnsiTheme="minorHAnsi"/>
              </w:rPr>
              <w:t xml:space="preserve">ing </w:t>
            </w:r>
            <w:r w:rsidR="00454BE1" w:rsidRPr="00940C62">
              <w:rPr>
                <w:rFonts w:asciiTheme="minorHAnsi" w:hAnsiTheme="minorHAnsi"/>
              </w:rPr>
              <w:t>annual budget and progress reports for Valuation Section</w:t>
            </w:r>
          </w:p>
          <w:p w:rsidR="00AF1FAC" w:rsidRPr="00940C62" w:rsidRDefault="00AF1FAC" w:rsidP="009E1805">
            <w:pPr>
              <w:pStyle w:val="ListParagraph"/>
              <w:ind w:left="360"/>
              <w:rPr>
                <w:rFonts w:asciiTheme="minorHAnsi" w:hAnsiTheme="minorHAnsi"/>
                <w:b/>
              </w:rPr>
            </w:pPr>
          </w:p>
        </w:tc>
      </w:tr>
      <w:tr w:rsidR="0033314D" w:rsidRPr="00940C62" w:rsidTr="00940C62">
        <w:tc>
          <w:tcPr>
            <w:tcW w:w="1951" w:type="dxa"/>
          </w:tcPr>
          <w:p w:rsidR="0033314D" w:rsidRPr="00940C62" w:rsidRDefault="0033314D" w:rsidP="00A54AF6">
            <w:pPr>
              <w:rPr>
                <w:rFonts w:asciiTheme="minorHAnsi" w:hAnsiTheme="minorHAnsi"/>
              </w:rPr>
            </w:pPr>
            <w:r w:rsidRPr="00940C62">
              <w:rPr>
                <w:rFonts w:asciiTheme="minorHAnsi" w:hAnsiTheme="minorHAnsi"/>
              </w:rPr>
              <w:t>Building Relationship</w:t>
            </w:r>
          </w:p>
        </w:tc>
        <w:tc>
          <w:tcPr>
            <w:tcW w:w="8539" w:type="dxa"/>
            <w:gridSpan w:val="2"/>
          </w:tcPr>
          <w:p w:rsidR="0033314D" w:rsidRPr="00AF1FAC" w:rsidRDefault="0077468E" w:rsidP="00AF1FAC">
            <w:pPr>
              <w:pStyle w:val="ListParagraph"/>
              <w:numPr>
                <w:ilvl w:val="0"/>
                <w:numId w:val="4"/>
              </w:numPr>
              <w:rPr>
                <w:rFonts w:asciiTheme="minorHAnsi" w:hAnsiTheme="minorHAnsi"/>
              </w:rPr>
            </w:pPr>
            <w:r w:rsidRPr="00940C62">
              <w:rPr>
                <w:rFonts w:asciiTheme="minorHAnsi" w:hAnsiTheme="minorHAnsi"/>
              </w:rPr>
              <w:t>Client focused, understands, facilitates and commits to effective service delivery</w:t>
            </w:r>
          </w:p>
          <w:p w:rsidR="0077468E" w:rsidRPr="00AF1FAC" w:rsidRDefault="0077468E" w:rsidP="00AF1FAC">
            <w:pPr>
              <w:pStyle w:val="ListParagraph"/>
              <w:numPr>
                <w:ilvl w:val="0"/>
                <w:numId w:val="4"/>
              </w:numPr>
              <w:rPr>
                <w:rFonts w:asciiTheme="minorHAnsi" w:hAnsiTheme="minorHAnsi"/>
              </w:rPr>
            </w:pPr>
            <w:r w:rsidRPr="00940C62">
              <w:rPr>
                <w:rFonts w:asciiTheme="minorHAnsi" w:hAnsiTheme="minorHAnsi"/>
              </w:rPr>
              <w:t>Builds and sustains relationships within the organization and across the public service</w:t>
            </w:r>
          </w:p>
          <w:p w:rsidR="00AF1FAC" w:rsidRPr="00940C62" w:rsidRDefault="00AF1FAC" w:rsidP="00AF1FAC">
            <w:pPr>
              <w:pStyle w:val="ListParagraph"/>
              <w:rPr>
                <w:rFonts w:asciiTheme="minorHAnsi" w:hAnsiTheme="minorHAnsi"/>
                <w:b/>
              </w:rPr>
            </w:pPr>
          </w:p>
        </w:tc>
      </w:tr>
      <w:tr w:rsidR="0033314D" w:rsidRPr="00940C62" w:rsidTr="00940C62">
        <w:trPr>
          <w:trHeight w:val="275"/>
        </w:trPr>
        <w:tc>
          <w:tcPr>
            <w:tcW w:w="10490" w:type="dxa"/>
            <w:gridSpan w:val="3"/>
            <w:shd w:val="clear" w:color="auto" w:fill="D6E3BC" w:themeFill="accent3" w:themeFillTint="66"/>
          </w:tcPr>
          <w:p w:rsidR="0033314D" w:rsidRPr="00940C62" w:rsidRDefault="0033314D" w:rsidP="00A54AF6">
            <w:pPr>
              <w:rPr>
                <w:rFonts w:asciiTheme="minorHAnsi" w:hAnsiTheme="minorHAnsi"/>
                <w:b/>
              </w:rPr>
            </w:pPr>
            <w:r w:rsidRPr="00940C62">
              <w:rPr>
                <w:rFonts w:asciiTheme="minorHAnsi" w:hAnsiTheme="minorHAnsi"/>
                <w:b/>
              </w:rPr>
              <w:t>Personal Attributes:</w:t>
            </w:r>
          </w:p>
        </w:tc>
      </w:tr>
      <w:tr w:rsidR="0033314D" w:rsidRPr="00940C62" w:rsidTr="00940C62">
        <w:tc>
          <w:tcPr>
            <w:tcW w:w="1951" w:type="dxa"/>
          </w:tcPr>
          <w:p w:rsidR="0033314D" w:rsidRPr="00940C62" w:rsidRDefault="00EF5ED5" w:rsidP="00A54AF6">
            <w:pPr>
              <w:rPr>
                <w:rFonts w:asciiTheme="minorHAnsi" w:hAnsiTheme="minorHAnsi"/>
              </w:rPr>
            </w:pPr>
            <w:r w:rsidRPr="00940C62">
              <w:rPr>
                <w:rFonts w:asciiTheme="minorHAnsi" w:hAnsiTheme="minorHAnsi"/>
              </w:rPr>
              <w:t>Commitment and Personal Drive</w:t>
            </w:r>
          </w:p>
        </w:tc>
        <w:tc>
          <w:tcPr>
            <w:tcW w:w="8539" w:type="dxa"/>
            <w:gridSpan w:val="2"/>
          </w:tcPr>
          <w:p w:rsidR="0033314D" w:rsidRPr="00940C62" w:rsidRDefault="00EF5ED5" w:rsidP="00AF1FAC">
            <w:pPr>
              <w:pStyle w:val="ListParagraph"/>
              <w:numPr>
                <w:ilvl w:val="0"/>
                <w:numId w:val="4"/>
              </w:numPr>
              <w:rPr>
                <w:rFonts w:asciiTheme="minorHAnsi" w:hAnsiTheme="minorHAnsi"/>
              </w:rPr>
            </w:pPr>
            <w:r w:rsidRPr="00940C62">
              <w:rPr>
                <w:rFonts w:asciiTheme="minorHAnsi" w:hAnsiTheme="minorHAnsi"/>
              </w:rPr>
              <w:t>Work effortlessly in any circumstances</w:t>
            </w:r>
          </w:p>
          <w:p w:rsidR="00EF5ED5" w:rsidRPr="00940C62" w:rsidRDefault="00EF5ED5" w:rsidP="00AF1FAC">
            <w:pPr>
              <w:pStyle w:val="ListParagraph"/>
              <w:numPr>
                <w:ilvl w:val="0"/>
                <w:numId w:val="4"/>
              </w:numPr>
              <w:rPr>
                <w:rFonts w:asciiTheme="minorHAnsi" w:hAnsiTheme="minorHAnsi"/>
              </w:rPr>
            </w:pPr>
            <w:r w:rsidRPr="00940C62">
              <w:rPr>
                <w:rFonts w:asciiTheme="minorHAnsi" w:hAnsiTheme="minorHAnsi"/>
              </w:rPr>
              <w:t>Committed to the work, team and organization by cooperating in team activities and valuing the input of staff at every level</w:t>
            </w:r>
          </w:p>
          <w:p w:rsidR="00EF5ED5" w:rsidRDefault="00EF5ED5" w:rsidP="00AF1FAC">
            <w:pPr>
              <w:pStyle w:val="ListParagraph"/>
              <w:numPr>
                <w:ilvl w:val="0"/>
                <w:numId w:val="4"/>
              </w:numPr>
              <w:rPr>
                <w:rFonts w:asciiTheme="minorHAnsi" w:hAnsiTheme="minorHAnsi"/>
              </w:rPr>
            </w:pPr>
            <w:r w:rsidRPr="00940C62">
              <w:rPr>
                <w:rFonts w:asciiTheme="minorHAnsi" w:hAnsiTheme="minorHAnsi"/>
              </w:rPr>
              <w:t>Work together to achieve a common purpose</w:t>
            </w:r>
          </w:p>
          <w:p w:rsidR="00AF1FAC" w:rsidRPr="00940C62" w:rsidRDefault="00AF1FAC" w:rsidP="00AF1FAC">
            <w:pPr>
              <w:pStyle w:val="ListParagraph"/>
              <w:ind w:left="360"/>
              <w:rPr>
                <w:rFonts w:asciiTheme="minorHAnsi" w:hAnsiTheme="minorHAnsi"/>
              </w:rPr>
            </w:pPr>
          </w:p>
        </w:tc>
      </w:tr>
      <w:tr w:rsidR="0033314D" w:rsidRPr="00940C62" w:rsidTr="00940C62">
        <w:tc>
          <w:tcPr>
            <w:tcW w:w="1951" w:type="dxa"/>
          </w:tcPr>
          <w:p w:rsidR="0033314D" w:rsidRPr="00940C62" w:rsidRDefault="0033314D" w:rsidP="00A54AF6">
            <w:pPr>
              <w:rPr>
                <w:rFonts w:asciiTheme="minorHAnsi" w:hAnsiTheme="minorHAnsi"/>
              </w:rPr>
            </w:pPr>
            <w:r w:rsidRPr="00940C62">
              <w:rPr>
                <w:rFonts w:asciiTheme="minorHAnsi" w:hAnsiTheme="minorHAnsi"/>
              </w:rPr>
              <w:t>Integrity and Honesty</w:t>
            </w:r>
          </w:p>
        </w:tc>
        <w:tc>
          <w:tcPr>
            <w:tcW w:w="8539" w:type="dxa"/>
            <w:gridSpan w:val="2"/>
          </w:tcPr>
          <w:p w:rsidR="0033314D" w:rsidRPr="00AF1FAC" w:rsidRDefault="00EF5ED5" w:rsidP="00AF1FAC">
            <w:pPr>
              <w:pStyle w:val="ListParagraph"/>
              <w:numPr>
                <w:ilvl w:val="0"/>
                <w:numId w:val="4"/>
              </w:numPr>
              <w:rPr>
                <w:rFonts w:asciiTheme="minorHAnsi" w:hAnsiTheme="minorHAnsi"/>
              </w:rPr>
            </w:pPr>
            <w:r w:rsidRPr="00940C62">
              <w:rPr>
                <w:rFonts w:asciiTheme="minorHAnsi" w:hAnsiTheme="minorHAnsi"/>
              </w:rPr>
              <w:t>Acts with integrity at all times</w:t>
            </w:r>
          </w:p>
          <w:p w:rsidR="00EF5ED5" w:rsidRPr="00AF1FAC" w:rsidRDefault="00EF5ED5" w:rsidP="00AF1FAC">
            <w:pPr>
              <w:pStyle w:val="ListParagraph"/>
              <w:numPr>
                <w:ilvl w:val="0"/>
                <w:numId w:val="4"/>
              </w:numPr>
              <w:rPr>
                <w:rFonts w:asciiTheme="minorHAnsi" w:hAnsiTheme="minorHAnsi"/>
              </w:rPr>
            </w:pPr>
            <w:r w:rsidRPr="00940C62">
              <w:rPr>
                <w:rFonts w:asciiTheme="minorHAnsi" w:hAnsiTheme="minorHAnsi"/>
              </w:rPr>
              <w:t>Demonstrates precision in assigned work operations and decision making</w:t>
            </w:r>
          </w:p>
          <w:p w:rsidR="00EF5ED5" w:rsidRDefault="00EF5ED5" w:rsidP="00AF1FAC">
            <w:pPr>
              <w:pStyle w:val="ListParagraph"/>
              <w:numPr>
                <w:ilvl w:val="0"/>
                <w:numId w:val="4"/>
              </w:numPr>
              <w:rPr>
                <w:rFonts w:asciiTheme="minorHAnsi" w:hAnsiTheme="minorHAnsi"/>
              </w:rPr>
            </w:pPr>
            <w:r w:rsidRPr="00940C62">
              <w:rPr>
                <w:rFonts w:asciiTheme="minorHAnsi" w:hAnsiTheme="minorHAnsi"/>
              </w:rPr>
              <w:t>Presents authorized information where needed</w:t>
            </w:r>
          </w:p>
          <w:p w:rsidR="00AF1FAC" w:rsidRPr="00AF1FAC" w:rsidRDefault="00AF1FAC" w:rsidP="00AF1FAC">
            <w:pPr>
              <w:pStyle w:val="ListParagraph"/>
              <w:ind w:left="360"/>
              <w:rPr>
                <w:rFonts w:asciiTheme="minorHAnsi" w:hAnsiTheme="minorHAnsi"/>
              </w:rPr>
            </w:pPr>
          </w:p>
        </w:tc>
      </w:tr>
      <w:tr w:rsidR="0033314D" w:rsidRPr="00940C62" w:rsidTr="00940C62">
        <w:tc>
          <w:tcPr>
            <w:tcW w:w="1951" w:type="dxa"/>
          </w:tcPr>
          <w:p w:rsidR="0033314D" w:rsidRPr="00940C62" w:rsidRDefault="004C6425" w:rsidP="00A54AF6">
            <w:pPr>
              <w:rPr>
                <w:rFonts w:asciiTheme="minorHAnsi" w:hAnsiTheme="minorHAnsi"/>
              </w:rPr>
            </w:pPr>
            <w:r w:rsidRPr="00940C62">
              <w:rPr>
                <w:rFonts w:asciiTheme="minorHAnsi" w:hAnsiTheme="minorHAnsi"/>
              </w:rPr>
              <w:t>SPS Values</w:t>
            </w:r>
          </w:p>
        </w:tc>
        <w:tc>
          <w:tcPr>
            <w:tcW w:w="8539" w:type="dxa"/>
            <w:gridSpan w:val="2"/>
          </w:tcPr>
          <w:p w:rsidR="0033314D" w:rsidRPr="00AF1FAC" w:rsidRDefault="004C6425" w:rsidP="00AF1FAC">
            <w:pPr>
              <w:pStyle w:val="ListParagraph"/>
              <w:numPr>
                <w:ilvl w:val="0"/>
                <w:numId w:val="4"/>
              </w:numPr>
              <w:rPr>
                <w:rFonts w:asciiTheme="minorHAnsi" w:hAnsiTheme="minorHAnsi"/>
              </w:rPr>
            </w:pPr>
            <w:r w:rsidRPr="00940C62">
              <w:rPr>
                <w:rFonts w:asciiTheme="minorHAnsi" w:hAnsiTheme="minorHAnsi"/>
              </w:rPr>
              <w:t>Familiar with Code of Conduct</w:t>
            </w:r>
          </w:p>
          <w:p w:rsidR="004C6425" w:rsidRPr="00AF1FAC" w:rsidRDefault="004C6425" w:rsidP="00AF1FAC">
            <w:pPr>
              <w:pStyle w:val="ListParagraph"/>
              <w:numPr>
                <w:ilvl w:val="0"/>
                <w:numId w:val="4"/>
              </w:numPr>
              <w:rPr>
                <w:rFonts w:asciiTheme="minorHAnsi" w:hAnsiTheme="minorHAnsi"/>
              </w:rPr>
            </w:pPr>
            <w:r w:rsidRPr="00940C62">
              <w:rPr>
                <w:rFonts w:asciiTheme="minorHAnsi" w:hAnsiTheme="minorHAnsi"/>
              </w:rPr>
              <w:t>Role Models the SPS Values of honesty, impartiality, service, respect, transparency, accountability and effectiveness</w:t>
            </w:r>
          </w:p>
          <w:p w:rsidR="00AF1FAC" w:rsidRPr="00AF1FAC" w:rsidRDefault="00AF1FAC" w:rsidP="00AF1FAC">
            <w:pPr>
              <w:pStyle w:val="ListParagraph"/>
              <w:ind w:left="360"/>
              <w:rPr>
                <w:rFonts w:asciiTheme="minorHAnsi" w:hAnsiTheme="minorHAnsi"/>
              </w:rPr>
            </w:pPr>
          </w:p>
        </w:tc>
      </w:tr>
      <w:tr w:rsidR="0033314D" w:rsidRPr="00940C62" w:rsidTr="00940C62">
        <w:trPr>
          <w:cantSplit/>
          <w:trHeight w:val="335"/>
        </w:trPr>
        <w:tc>
          <w:tcPr>
            <w:tcW w:w="10490" w:type="dxa"/>
            <w:gridSpan w:val="3"/>
            <w:shd w:val="clear" w:color="auto" w:fill="D6E3BC" w:themeFill="accent3" w:themeFillTint="66"/>
          </w:tcPr>
          <w:p w:rsidR="0033314D" w:rsidRPr="00940C62" w:rsidRDefault="0033314D" w:rsidP="00A54AF6">
            <w:pPr>
              <w:autoSpaceDE w:val="0"/>
              <w:autoSpaceDN w:val="0"/>
              <w:adjustRightInd w:val="0"/>
              <w:rPr>
                <w:rFonts w:asciiTheme="minorHAnsi" w:hAnsiTheme="minorHAnsi"/>
                <w:b/>
              </w:rPr>
            </w:pPr>
            <w:r w:rsidRPr="00940C62">
              <w:rPr>
                <w:rFonts w:asciiTheme="minorHAnsi" w:hAnsiTheme="minorHAnsi"/>
                <w:b/>
              </w:rPr>
              <w:t>Experience</w:t>
            </w:r>
            <w:r w:rsidR="00940C62">
              <w:rPr>
                <w:rFonts w:asciiTheme="minorHAnsi" w:hAnsiTheme="minorHAnsi"/>
                <w:b/>
              </w:rPr>
              <w:t>:</w:t>
            </w:r>
          </w:p>
        </w:tc>
      </w:tr>
      <w:tr w:rsidR="0033314D" w:rsidRPr="00940C62" w:rsidTr="00940C62">
        <w:trPr>
          <w:cantSplit/>
          <w:trHeight w:val="566"/>
        </w:trPr>
        <w:tc>
          <w:tcPr>
            <w:tcW w:w="3544" w:type="dxa"/>
            <w:gridSpan w:val="2"/>
          </w:tcPr>
          <w:p w:rsidR="0033314D" w:rsidRPr="00940C62" w:rsidRDefault="0033314D" w:rsidP="00A54AF6">
            <w:pPr>
              <w:rPr>
                <w:rFonts w:asciiTheme="minorHAnsi" w:hAnsiTheme="minorHAnsi"/>
              </w:rPr>
            </w:pPr>
            <w:r w:rsidRPr="00940C62">
              <w:rPr>
                <w:rFonts w:asciiTheme="minorHAnsi" w:hAnsiTheme="minorHAnsi"/>
              </w:rPr>
              <w:t xml:space="preserve">Experience, Knowledge and </w:t>
            </w:r>
          </w:p>
          <w:p w:rsidR="0033314D" w:rsidRPr="00940C62" w:rsidRDefault="0033314D" w:rsidP="00A54AF6">
            <w:pPr>
              <w:rPr>
                <w:rFonts w:asciiTheme="minorHAnsi" w:hAnsiTheme="minorHAnsi"/>
              </w:rPr>
            </w:pPr>
            <w:r w:rsidRPr="00940C62">
              <w:rPr>
                <w:rFonts w:asciiTheme="minorHAnsi" w:hAnsiTheme="minorHAnsi"/>
              </w:rPr>
              <w:t xml:space="preserve">Past Work Performance </w:t>
            </w:r>
          </w:p>
        </w:tc>
        <w:tc>
          <w:tcPr>
            <w:tcW w:w="6946" w:type="dxa"/>
          </w:tcPr>
          <w:p w:rsidR="0033314D" w:rsidRPr="00AF1FAC" w:rsidRDefault="00BF7179" w:rsidP="00EF64C5">
            <w:pPr>
              <w:pStyle w:val="ListParagraph"/>
              <w:numPr>
                <w:ilvl w:val="0"/>
                <w:numId w:val="4"/>
              </w:numPr>
              <w:autoSpaceDE w:val="0"/>
              <w:autoSpaceDN w:val="0"/>
              <w:adjustRightInd w:val="0"/>
              <w:rPr>
                <w:rFonts w:asciiTheme="minorHAnsi" w:hAnsiTheme="minorHAnsi"/>
              </w:rPr>
            </w:pPr>
            <w:r w:rsidRPr="00940C62">
              <w:rPr>
                <w:rFonts w:asciiTheme="minorHAnsi" w:hAnsiTheme="minorHAnsi" w:cs="Tahoma"/>
              </w:rPr>
              <w:t>At least 3 years w</w:t>
            </w:r>
            <w:r w:rsidR="00EF64C5" w:rsidRPr="00940C62">
              <w:rPr>
                <w:rFonts w:asciiTheme="minorHAnsi" w:hAnsiTheme="minorHAnsi" w:cs="Tahoma"/>
              </w:rPr>
              <w:t xml:space="preserve">orking experience in real </w:t>
            </w:r>
            <w:r w:rsidRPr="00940C62">
              <w:rPr>
                <w:rFonts w:asciiTheme="minorHAnsi" w:hAnsiTheme="minorHAnsi" w:cs="Tahoma"/>
              </w:rPr>
              <w:t>e</w:t>
            </w:r>
            <w:r w:rsidR="00EF64C5" w:rsidRPr="00940C62">
              <w:rPr>
                <w:rFonts w:asciiTheme="minorHAnsi" w:hAnsiTheme="minorHAnsi" w:cs="Tahoma"/>
              </w:rPr>
              <w:t>state, land use planning, land management</w:t>
            </w:r>
            <w:r w:rsidRPr="00940C62">
              <w:rPr>
                <w:rFonts w:asciiTheme="minorHAnsi" w:hAnsiTheme="minorHAnsi" w:cs="Tahoma"/>
              </w:rPr>
              <w:t>.</w:t>
            </w:r>
          </w:p>
          <w:p w:rsidR="00AF1FAC" w:rsidRDefault="00AF1FAC" w:rsidP="00AF1FAC">
            <w:pPr>
              <w:pStyle w:val="ListParagraph"/>
              <w:autoSpaceDE w:val="0"/>
              <w:autoSpaceDN w:val="0"/>
              <w:adjustRightInd w:val="0"/>
              <w:ind w:left="360"/>
              <w:rPr>
                <w:rFonts w:asciiTheme="minorHAnsi" w:hAnsiTheme="minorHAnsi"/>
              </w:rPr>
            </w:pPr>
          </w:p>
          <w:p w:rsidR="00AF1FAC" w:rsidRDefault="00AF1FAC" w:rsidP="00AF1FAC">
            <w:pPr>
              <w:pStyle w:val="ListParagraph"/>
              <w:autoSpaceDE w:val="0"/>
              <w:autoSpaceDN w:val="0"/>
              <w:adjustRightInd w:val="0"/>
              <w:ind w:left="360"/>
              <w:rPr>
                <w:rFonts w:asciiTheme="minorHAnsi" w:hAnsiTheme="minorHAnsi"/>
              </w:rPr>
            </w:pPr>
          </w:p>
          <w:p w:rsidR="00AF1FAC" w:rsidRPr="00940C62" w:rsidRDefault="00AF1FAC" w:rsidP="00AF1FAC">
            <w:pPr>
              <w:pStyle w:val="ListParagraph"/>
              <w:autoSpaceDE w:val="0"/>
              <w:autoSpaceDN w:val="0"/>
              <w:adjustRightInd w:val="0"/>
              <w:ind w:left="360"/>
              <w:rPr>
                <w:rFonts w:asciiTheme="minorHAnsi" w:hAnsiTheme="minorHAnsi"/>
              </w:rPr>
            </w:pPr>
          </w:p>
        </w:tc>
      </w:tr>
      <w:tr w:rsidR="0033314D" w:rsidRPr="00940C62" w:rsidTr="00940C62">
        <w:trPr>
          <w:cantSplit/>
          <w:trHeight w:val="312"/>
        </w:trPr>
        <w:tc>
          <w:tcPr>
            <w:tcW w:w="10490" w:type="dxa"/>
            <w:gridSpan w:val="3"/>
            <w:shd w:val="clear" w:color="auto" w:fill="D6E3BC" w:themeFill="accent3" w:themeFillTint="66"/>
          </w:tcPr>
          <w:p w:rsidR="0033314D" w:rsidRPr="00940C62" w:rsidRDefault="0033314D" w:rsidP="00A54AF6">
            <w:pPr>
              <w:autoSpaceDE w:val="0"/>
              <w:autoSpaceDN w:val="0"/>
              <w:adjustRightInd w:val="0"/>
              <w:rPr>
                <w:rFonts w:asciiTheme="minorHAnsi" w:hAnsiTheme="minorHAnsi"/>
                <w:b/>
              </w:rPr>
            </w:pPr>
            <w:r w:rsidRPr="00940C62">
              <w:rPr>
                <w:rFonts w:asciiTheme="minorHAnsi" w:hAnsiTheme="minorHAnsi"/>
                <w:b/>
              </w:rPr>
              <w:t>Qualification</w:t>
            </w:r>
          </w:p>
        </w:tc>
      </w:tr>
      <w:tr w:rsidR="0033314D" w:rsidRPr="00940C62" w:rsidTr="00AF1FAC">
        <w:trPr>
          <w:cantSplit/>
          <w:trHeight w:val="497"/>
        </w:trPr>
        <w:tc>
          <w:tcPr>
            <w:tcW w:w="3544" w:type="dxa"/>
            <w:gridSpan w:val="2"/>
          </w:tcPr>
          <w:p w:rsidR="0033314D" w:rsidRPr="00940C62" w:rsidRDefault="0033314D" w:rsidP="00A54AF6">
            <w:pPr>
              <w:rPr>
                <w:rFonts w:asciiTheme="minorHAnsi" w:hAnsiTheme="minorHAnsi"/>
              </w:rPr>
            </w:pPr>
            <w:r w:rsidRPr="00940C62">
              <w:rPr>
                <w:rFonts w:asciiTheme="minorHAnsi" w:hAnsiTheme="minorHAnsi"/>
              </w:rPr>
              <w:t>Formal Qualification</w:t>
            </w:r>
          </w:p>
        </w:tc>
        <w:tc>
          <w:tcPr>
            <w:tcW w:w="6946" w:type="dxa"/>
          </w:tcPr>
          <w:p w:rsidR="0033314D" w:rsidRPr="00AF1FAC" w:rsidRDefault="00EA60E9" w:rsidP="00663357">
            <w:pPr>
              <w:pStyle w:val="ListParagraph"/>
              <w:numPr>
                <w:ilvl w:val="0"/>
                <w:numId w:val="4"/>
              </w:numPr>
              <w:rPr>
                <w:rFonts w:asciiTheme="minorHAnsi" w:hAnsiTheme="minorHAnsi" w:cs="Tahoma"/>
                <w:b/>
              </w:rPr>
            </w:pPr>
            <w:r w:rsidRPr="00940C62">
              <w:rPr>
                <w:rFonts w:asciiTheme="minorHAnsi" w:hAnsiTheme="minorHAnsi" w:cs="Tahoma"/>
              </w:rPr>
              <w:t>A D</w:t>
            </w:r>
            <w:r w:rsidR="00BF7179" w:rsidRPr="00940C62">
              <w:rPr>
                <w:rFonts w:asciiTheme="minorHAnsi" w:hAnsiTheme="minorHAnsi" w:cs="Tahoma"/>
              </w:rPr>
              <w:t>egree in Land Management/Real Estate/Economics or related field</w:t>
            </w:r>
          </w:p>
          <w:p w:rsidR="00AF1FAC" w:rsidRPr="00940C62" w:rsidRDefault="00AF1FAC" w:rsidP="00AF1FAC">
            <w:pPr>
              <w:pStyle w:val="ListParagraph"/>
              <w:ind w:left="360"/>
              <w:rPr>
                <w:rFonts w:asciiTheme="minorHAnsi" w:hAnsiTheme="minorHAnsi" w:cs="Tahoma"/>
                <w:b/>
              </w:rPr>
            </w:pPr>
          </w:p>
        </w:tc>
      </w:tr>
    </w:tbl>
    <w:p w:rsidR="0033314D" w:rsidRPr="00940C62" w:rsidRDefault="0033314D" w:rsidP="0033314D">
      <w:pPr>
        <w:rPr>
          <w:b/>
        </w:rPr>
      </w:pPr>
    </w:p>
    <w:p w:rsidR="009F6601" w:rsidRPr="00940C62" w:rsidRDefault="009F6601" w:rsidP="009F6601">
      <w:pPr>
        <w:rPr>
          <w:b/>
        </w:rPr>
      </w:pPr>
    </w:p>
    <w:p w:rsidR="009F6601" w:rsidRPr="00940C62" w:rsidRDefault="009F6601" w:rsidP="009F6601"/>
    <w:p w:rsidR="009F6601" w:rsidRPr="00940C62" w:rsidRDefault="009F6601" w:rsidP="009F6601">
      <w:pPr>
        <w:ind w:left="360"/>
        <w:rPr>
          <w:b/>
        </w:rPr>
      </w:pPr>
    </w:p>
    <w:sectPr w:rsidR="009F6601" w:rsidRPr="00940C62" w:rsidSect="00940C62">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7908" w:rsidRDefault="00B27908" w:rsidP="00B27908">
      <w:pPr>
        <w:spacing w:after="0" w:line="240" w:lineRule="auto"/>
      </w:pPr>
      <w:r>
        <w:separator/>
      </w:r>
    </w:p>
  </w:endnote>
  <w:endnote w:type="continuationSeparator" w:id="0">
    <w:p w:rsidR="00B27908" w:rsidRDefault="00B27908" w:rsidP="00B27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7908" w:rsidRDefault="00B27908" w:rsidP="00B27908">
      <w:pPr>
        <w:spacing w:after="0" w:line="240" w:lineRule="auto"/>
      </w:pPr>
      <w:r>
        <w:separator/>
      </w:r>
    </w:p>
  </w:footnote>
  <w:footnote w:type="continuationSeparator" w:id="0">
    <w:p w:rsidR="00B27908" w:rsidRDefault="00B27908" w:rsidP="00B279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7908" w:rsidRDefault="00B27908" w:rsidP="00B27908">
    <w:pPr>
      <w:pStyle w:val="Paragraph"/>
      <w:numPr>
        <w:ilvl w:val="0"/>
        <w:numId w:val="0"/>
      </w:numPr>
      <w:spacing w:before="0"/>
      <w:ind w:left="567" w:hanging="567"/>
      <w:jc w:val="center"/>
      <w:rPr>
        <w:rFonts w:ascii="Century Gothic" w:hAnsi="Century Gothic"/>
        <w:noProof/>
        <w:sz w:val="18"/>
        <w:szCs w:val="22"/>
        <w:lang w:val="en-US" w:eastAsia="en-US"/>
      </w:rPr>
    </w:pPr>
    <w:r w:rsidRPr="000108A9">
      <w:rPr>
        <w:rFonts w:ascii="Century Gothic" w:hAnsi="Century Gothic"/>
        <w:noProof/>
        <w:sz w:val="18"/>
        <w:szCs w:val="22"/>
        <w:lang w:val="en-US" w:eastAsia="en-US"/>
      </w:rPr>
      <w:drawing>
        <wp:inline distT="0" distB="0" distL="0" distR="0">
          <wp:extent cx="600075" cy="609600"/>
          <wp:effectExtent l="0" t="0" r="0" b="0"/>
          <wp:docPr id="2" name="Picture 2" descr="logo_ed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di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609600"/>
                  </a:xfrm>
                  <a:prstGeom prst="rect">
                    <a:avLst/>
                  </a:prstGeom>
                  <a:noFill/>
                  <a:ln>
                    <a:noFill/>
                  </a:ln>
                </pic:spPr>
              </pic:pic>
            </a:graphicData>
          </a:graphic>
        </wp:inline>
      </w:drawing>
    </w:r>
  </w:p>
  <w:p w:rsidR="00B27908" w:rsidRPr="00B27908" w:rsidRDefault="00B27908" w:rsidP="00B27908">
    <w:pPr>
      <w:pStyle w:val="Paragraph"/>
      <w:numPr>
        <w:ilvl w:val="0"/>
        <w:numId w:val="0"/>
      </w:numPr>
      <w:spacing w:before="0"/>
      <w:ind w:left="567" w:hanging="567"/>
      <w:jc w:val="center"/>
      <w:rPr>
        <w:rFonts w:ascii="Times New Roman" w:hAnsi="Times New Roman"/>
        <w:b/>
        <w:color w:val="00B050"/>
        <w:szCs w:val="24"/>
        <w:lang w:val="en-US" w:eastAsia="en-US"/>
      </w:rPr>
    </w:pPr>
    <w:r>
      <w:rPr>
        <w:b/>
        <w:bCs/>
        <w:iCs/>
        <w:sz w:val="16"/>
      </w:rPr>
      <w:t xml:space="preserve">  </w:t>
    </w:r>
    <w:r w:rsidRPr="00D85A0C">
      <w:rPr>
        <w:rFonts w:ascii="Cambria" w:hAnsi="Cambria"/>
        <w:b/>
        <w:bCs/>
        <w:color w:val="008000"/>
        <w:szCs w:val="24"/>
        <w:lang w:val="en-US" w:eastAsia="en-US"/>
      </w:rPr>
      <w:t>MINISTRY OF NATURAL RESOURCES AND ENVIRONMENT</w:t>
    </w:r>
    <w:r w:rsidRPr="0087756C">
      <w:rPr>
        <w:b/>
        <w:bCs/>
        <w:iCs/>
        <w:sz w:val="16"/>
      </w:rPr>
      <w:t xml:space="preserve"> </w:t>
    </w:r>
    <w:r>
      <w:rPr>
        <w:b/>
        <w:bCs/>
        <w:iCs/>
        <w:sz w:val="16"/>
      </w:rPr>
      <w:t xml:space="preserve">       </w:t>
    </w:r>
    <w:r w:rsidRPr="000108A9">
      <w:rPr>
        <w:rFonts w:ascii="Times New Roman" w:hAnsi="Times New Roman"/>
        <w:b/>
        <w:color w:val="00B050"/>
        <w:szCs w:val="24"/>
        <w:lang w:val="en-US" w:eastAsia="en-US"/>
      </w:rPr>
      <w:t>Job Description</w:t>
    </w:r>
  </w:p>
  <w:p w:rsidR="00B27908" w:rsidRDefault="00B2790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F24CF"/>
    <w:multiLevelType w:val="hybridMultilevel"/>
    <w:tmpl w:val="AC2A3950"/>
    <w:lvl w:ilvl="0" w:tplc="266C52C8">
      <w:start w:val="1"/>
      <w:numFmt w:val="bullet"/>
      <w:lvlText w:val=""/>
      <w:lvlJc w:val="left"/>
      <w:pPr>
        <w:ind w:left="720" w:hanging="360"/>
      </w:pPr>
      <w:rPr>
        <w:rFonts w:ascii="Wingdings" w:hAnsi="Wingdings"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991E99"/>
    <w:multiLevelType w:val="hybridMultilevel"/>
    <w:tmpl w:val="F6606B7A"/>
    <w:lvl w:ilvl="0" w:tplc="266C52C8">
      <w:start w:val="1"/>
      <w:numFmt w:val="bullet"/>
      <w:lvlText w:val=""/>
      <w:lvlJc w:val="left"/>
      <w:pPr>
        <w:ind w:left="720" w:hanging="360"/>
      </w:pPr>
      <w:rPr>
        <w:rFonts w:ascii="Wingdings" w:hAnsi="Wingdings"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D44199"/>
    <w:multiLevelType w:val="hybridMultilevel"/>
    <w:tmpl w:val="044E773A"/>
    <w:lvl w:ilvl="0" w:tplc="0409000D">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4D19B1"/>
    <w:multiLevelType w:val="hybridMultilevel"/>
    <w:tmpl w:val="D3145AE8"/>
    <w:lvl w:ilvl="0" w:tplc="1409000D">
      <w:start w:val="1"/>
      <w:numFmt w:val="bullet"/>
      <w:lvlText w:val=""/>
      <w:lvlJc w:val="left"/>
      <w:pPr>
        <w:ind w:left="360" w:hanging="360"/>
      </w:pPr>
      <w:rPr>
        <w:rFonts w:ascii="Wingdings" w:hAnsi="Wingdings" w:hint="default"/>
      </w:rPr>
    </w:lvl>
    <w:lvl w:ilvl="1" w:tplc="0409000D">
      <w:start w:val="1"/>
      <w:numFmt w:val="bullet"/>
      <w:lvlText w:val=""/>
      <w:lvlJc w:val="left"/>
      <w:pPr>
        <w:ind w:left="360" w:hanging="360"/>
      </w:pPr>
      <w:rPr>
        <w:rFonts w:ascii="Wingdings" w:hAnsi="Wingdings"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4" w15:restartNumberingAfterBreak="0">
    <w:nsid w:val="355C5491"/>
    <w:multiLevelType w:val="hybridMultilevel"/>
    <w:tmpl w:val="24E6F412"/>
    <w:lvl w:ilvl="0" w:tplc="27763A0A">
      <w:numFmt w:val="bullet"/>
      <w:lvlText w:val="-"/>
      <w:lvlJc w:val="left"/>
      <w:pPr>
        <w:ind w:left="-207" w:hanging="360"/>
      </w:pPr>
      <w:rPr>
        <w:rFonts w:ascii="Calibri" w:eastAsia="Times New Roman" w:hAnsi="Calibri" w:cs="Times New Roman" w:hint="default"/>
      </w:rPr>
    </w:lvl>
    <w:lvl w:ilvl="1" w:tplc="14090003" w:tentative="1">
      <w:start w:val="1"/>
      <w:numFmt w:val="bullet"/>
      <w:lvlText w:val="o"/>
      <w:lvlJc w:val="left"/>
      <w:pPr>
        <w:ind w:left="513" w:hanging="360"/>
      </w:pPr>
      <w:rPr>
        <w:rFonts w:ascii="Courier New" w:hAnsi="Courier New" w:cs="Courier New" w:hint="default"/>
      </w:rPr>
    </w:lvl>
    <w:lvl w:ilvl="2" w:tplc="14090005" w:tentative="1">
      <w:start w:val="1"/>
      <w:numFmt w:val="bullet"/>
      <w:lvlText w:val=""/>
      <w:lvlJc w:val="left"/>
      <w:pPr>
        <w:ind w:left="1233" w:hanging="360"/>
      </w:pPr>
      <w:rPr>
        <w:rFonts w:ascii="Wingdings" w:hAnsi="Wingdings" w:hint="default"/>
      </w:rPr>
    </w:lvl>
    <w:lvl w:ilvl="3" w:tplc="14090001" w:tentative="1">
      <w:start w:val="1"/>
      <w:numFmt w:val="bullet"/>
      <w:lvlText w:val=""/>
      <w:lvlJc w:val="left"/>
      <w:pPr>
        <w:ind w:left="1953" w:hanging="360"/>
      </w:pPr>
      <w:rPr>
        <w:rFonts w:ascii="Symbol" w:hAnsi="Symbol" w:hint="default"/>
      </w:rPr>
    </w:lvl>
    <w:lvl w:ilvl="4" w:tplc="14090003" w:tentative="1">
      <w:start w:val="1"/>
      <w:numFmt w:val="bullet"/>
      <w:lvlText w:val="o"/>
      <w:lvlJc w:val="left"/>
      <w:pPr>
        <w:ind w:left="2673" w:hanging="360"/>
      </w:pPr>
      <w:rPr>
        <w:rFonts w:ascii="Courier New" w:hAnsi="Courier New" w:cs="Courier New" w:hint="default"/>
      </w:rPr>
    </w:lvl>
    <w:lvl w:ilvl="5" w:tplc="14090005" w:tentative="1">
      <w:start w:val="1"/>
      <w:numFmt w:val="bullet"/>
      <w:lvlText w:val=""/>
      <w:lvlJc w:val="left"/>
      <w:pPr>
        <w:ind w:left="3393" w:hanging="360"/>
      </w:pPr>
      <w:rPr>
        <w:rFonts w:ascii="Wingdings" w:hAnsi="Wingdings" w:hint="default"/>
      </w:rPr>
    </w:lvl>
    <w:lvl w:ilvl="6" w:tplc="14090001" w:tentative="1">
      <w:start w:val="1"/>
      <w:numFmt w:val="bullet"/>
      <w:lvlText w:val=""/>
      <w:lvlJc w:val="left"/>
      <w:pPr>
        <w:ind w:left="4113" w:hanging="360"/>
      </w:pPr>
      <w:rPr>
        <w:rFonts w:ascii="Symbol" w:hAnsi="Symbol" w:hint="default"/>
      </w:rPr>
    </w:lvl>
    <w:lvl w:ilvl="7" w:tplc="14090003" w:tentative="1">
      <w:start w:val="1"/>
      <w:numFmt w:val="bullet"/>
      <w:lvlText w:val="o"/>
      <w:lvlJc w:val="left"/>
      <w:pPr>
        <w:ind w:left="4833" w:hanging="360"/>
      </w:pPr>
      <w:rPr>
        <w:rFonts w:ascii="Courier New" w:hAnsi="Courier New" w:cs="Courier New" w:hint="default"/>
      </w:rPr>
    </w:lvl>
    <w:lvl w:ilvl="8" w:tplc="14090005" w:tentative="1">
      <w:start w:val="1"/>
      <w:numFmt w:val="bullet"/>
      <w:lvlText w:val=""/>
      <w:lvlJc w:val="left"/>
      <w:pPr>
        <w:ind w:left="5553" w:hanging="360"/>
      </w:pPr>
      <w:rPr>
        <w:rFonts w:ascii="Wingdings" w:hAnsi="Wingdings" w:hint="default"/>
      </w:rPr>
    </w:lvl>
  </w:abstractNum>
  <w:abstractNum w:abstractNumId="5" w15:restartNumberingAfterBreak="0">
    <w:nsid w:val="3E11475F"/>
    <w:multiLevelType w:val="hybridMultilevel"/>
    <w:tmpl w:val="1018E19C"/>
    <w:lvl w:ilvl="0" w:tplc="1409000D">
      <w:start w:val="1"/>
      <w:numFmt w:val="bullet"/>
      <w:lvlText w:val=""/>
      <w:lvlJc w:val="left"/>
      <w:pPr>
        <w:ind w:left="360" w:hanging="360"/>
      </w:pPr>
      <w:rPr>
        <w:rFonts w:ascii="Wingdings" w:hAnsi="Wingdings" w:hint="default"/>
      </w:rPr>
    </w:lvl>
    <w:lvl w:ilvl="1" w:tplc="9724B322">
      <w:numFmt w:val="bullet"/>
      <w:lvlText w:val="-"/>
      <w:lvlJc w:val="left"/>
      <w:pPr>
        <w:ind w:left="1440" w:hanging="72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95878A6"/>
    <w:multiLevelType w:val="multilevel"/>
    <w:tmpl w:val="A8123CA4"/>
    <w:lvl w:ilvl="0">
      <w:start w:val="1"/>
      <w:numFmt w:val="decimal"/>
      <w:pStyle w:val="Paragraph"/>
      <w:lvlText w:val="%1"/>
      <w:lvlJc w:val="left"/>
      <w:pPr>
        <w:tabs>
          <w:tab w:val="num" w:pos="567"/>
        </w:tabs>
        <w:ind w:left="567" w:hanging="567"/>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7" w15:restartNumberingAfterBreak="0">
    <w:nsid w:val="49B557C8"/>
    <w:multiLevelType w:val="hybridMultilevel"/>
    <w:tmpl w:val="0EBA6F4A"/>
    <w:lvl w:ilvl="0" w:tplc="266C52C8">
      <w:start w:val="1"/>
      <w:numFmt w:val="bullet"/>
      <w:lvlText w:val=""/>
      <w:lvlJc w:val="left"/>
      <w:pPr>
        <w:ind w:left="720" w:hanging="360"/>
      </w:pPr>
      <w:rPr>
        <w:rFonts w:ascii="Wingdings" w:hAnsi="Wingdings"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BE5249"/>
    <w:multiLevelType w:val="hybridMultilevel"/>
    <w:tmpl w:val="EBFCAD82"/>
    <w:lvl w:ilvl="0" w:tplc="EF4CEF92">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E07927"/>
    <w:multiLevelType w:val="hybridMultilevel"/>
    <w:tmpl w:val="347E1B8E"/>
    <w:lvl w:ilvl="0" w:tplc="04090001">
      <w:start w:val="1"/>
      <w:numFmt w:val="bullet"/>
      <w:lvlText w:val=""/>
      <w:lvlJc w:val="left"/>
      <w:pPr>
        <w:ind w:left="360" w:hanging="360"/>
      </w:pPr>
      <w:rPr>
        <w:rFonts w:ascii="Symbol" w:hAnsi="Symbol" w:hint="default"/>
      </w:rPr>
    </w:lvl>
    <w:lvl w:ilvl="1" w:tplc="9724B322">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7D07C0"/>
    <w:multiLevelType w:val="hybridMultilevel"/>
    <w:tmpl w:val="EB5CC4C6"/>
    <w:lvl w:ilvl="0" w:tplc="1409000D">
      <w:start w:val="1"/>
      <w:numFmt w:val="bullet"/>
      <w:lvlText w:val=""/>
      <w:lvlJc w:val="left"/>
      <w:pPr>
        <w:ind w:left="360" w:hanging="360"/>
      </w:pPr>
      <w:rPr>
        <w:rFonts w:ascii="Wingdings" w:hAnsi="Wingdings"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1" w15:restartNumberingAfterBreak="0">
    <w:nsid w:val="7E6D64ED"/>
    <w:multiLevelType w:val="hybridMultilevel"/>
    <w:tmpl w:val="948668BC"/>
    <w:lvl w:ilvl="0" w:tplc="1409000D">
      <w:start w:val="1"/>
      <w:numFmt w:val="bullet"/>
      <w:lvlText w:val=""/>
      <w:lvlJc w:val="left"/>
      <w:pPr>
        <w:ind w:left="360" w:hanging="360"/>
      </w:pPr>
      <w:rPr>
        <w:rFonts w:ascii="Wingdings" w:hAnsi="Wingdings"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2" w15:restartNumberingAfterBreak="0">
    <w:nsid w:val="7F495B56"/>
    <w:multiLevelType w:val="hybridMultilevel"/>
    <w:tmpl w:val="53FEC6C6"/>
    <w:lvl w:ilvl="0" w:tplc="266C52C8">
      <w:start w:val="1"/>
      <w:numFmt w:val="bullet"/>
      <w:lvlText w:val=""/>
      <w:lvlJc w:val="left"/>
      <w:pPr>
        <w:ind w:left="720" w:hanging="360"/>
      </w:pPr>
      <w:rPr>
        <w:rFonts w:ascii="Wingdings" w:hAnsi="Wingdings"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3"/>
  </w:num>
  <w:num w:numId="4">
    <w:abstractNumId w:val="11"/>
  </w:num>
  <w:num w:numId="5">
    <w:abstractNumId w:val="5"/>
  </w:num>
  <w:num w:numId="6">
    <w:abstractNumId w:val="10"/>
  </w:num>
  <w:num w:numId="7">
    <w:abstractNumId w:val="7"/>
  </w:num>
  <w:num w:numId="8">
    <w:abstractNumId w:val="8"/>
  </w:num>
  <w:num w:numId="9">
    <w:abstractNumId w:val="12"/>
  </w:num>
  <w:num w:numId="10">
    <w:abstractNumId w:val="2"/>
  </w:num>
  <w:num w:numId="11">
    <w:abstractNumId w:val="0"/>
  </w:num>
  <w:num w:numId="12">
    <w:abstractNumId w:val="1"/>
  </w:num>
  <w:num w:numId="1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322"/>
    <w:rsid w:val="000042B9"/>
    <w:rsid w:val="000138ED"/>
    <w:rsid w:val="000151D4"/>
    <w:rsid w:val="00031302"/>
    <w:rsid w:val="00034B78"/>
    <w:rsid w:val="000837AD"/>
    <w:rsid w:val="0008692D"/>
    <w:rsid w:val="000B7ABE"/>
    <w:rsid w:val="000C768A"/>
    <w:rsid w:val="0011046A"/>
    <w:rsid w:val="00111F67"/>
    <w:rsid w:val="00125ACA"/>
    <w:rsid w:val="00134E9B"/>
    <w:rsid w:val="00136F54"/>
    <w:rsid w:val="001909C4"/>
    <w:rsid w:val="001A0D49"/>
    <w:rsid w:val="001B0465"/>
    <w:rsid w:val="001B3FA2"/>
    <w:rsid w:val="001C14FB"/>
    <w:rsid w:val="001E6F06"/>
    <w:rsid w:val="001F040D"/>
    <w:rsid w:val="002031A3"/>
    <w:rsid w:val="00217CA9"/>
    <w:rsid w:val="00221064"/>
    <w:rsid w:val="00236711"/>
    <w:rsid w:val="00246FE6"/>
    <w:rsid w:val="002612E3"/>
    <w:rsid w:val="00267283"/>
    <w:rsid w:val="0027602C"/>
    <w:rsid w:val="00281BF6"/>
    <w:rsid w:val="002A2152"/>
    <w:rsid w:val="002E0274"/>
    <w:rsid w:val="002F2CD6"/>
    <w:rsid w:val="0030147F"/>
    <w:rsid w:val="0033314D"/>
    <w:rsid w:val="00383621"/>
    <w:rsid w:val="003B0456"/>
    <w:rsid w:val="003B09A7"/>
    <w:rsid w:val="003F6E22"/>
    <w:rsid w:val="003F7A6E"/>
    <w:rsid w:val="00424322"/>
    <w:rsid w:val="00425138"/>
    <w:rsid w:val="00434721"/>
    <w:rsid w:val="004479B2"/>
    <w:rsid w:val="004522FA"/>
    <w:rsid w:val="00454BE1"/>
    <w:rsid w:val="0047751C"/>
    <w:rsid w:val="004804F1"/>
    <w:rsid w:val="004A2631"/>
    <w:rsid w:val="004B7AD9"/>
    <w:rsid w:val="004C1EA7"/>
    <w:rsid w:val="004C6425"/>
    <w:rsid w:val="004C74F4"/>
    <w:rsid w:val="004D16A3"/>
    <w:rsid w:val="004E6825"/>
    <w:rsid w:val="0050113E"/>
    <w:rsid w:val="0051042E"/>
    <w:rsid w:val="00512875"/>
    <w:rsid w:val="00520C43"/>
    <w:rsid w:val="005405AA"/>
    <w:rsid w:val="00545282"/>
    <w:rsid w:val="00560DC0"/>
    <w:rsid w:val="0057152D"/>
    <w:rsid w:val="005F38B0"/>
    <w:rsid w:val="005F4294"/>
    <w:rsid w:val="005F62AC"/>
    <w:rsid w:val="00602EA8"/>
    <w:rsid w:val="0060382F"/>
    <w:rsid w:val="00622033"/>
    <w:rsid w:val="00625870"/>
    <w:rsid w:val="00663357"/>
    <w:rsid w:val="00692A60"/>
    <w:rsid w:val="006A6957"/>
    <w:rsid w:val="006B093D"/>
    <w:rsid w:val="006F3849"/>
    <w:rsid w:val="00732A5B"/>
    <w:rsid w:val="007553E3"/>
    <w:rsid w:val="0077468E"/>
    <w:rsid w:val="007A1B51"/>
    <w:rsid w:val="007E69CB"/>
    <w:rsid w:val="007E6BF0"/>
    <w:rsid w:val="0082029B"/>
    <w:rsid w:val="008231C4"/>
    <w:rsid w:val="00831998"/>
    <w:rsid w:val="00840011"/>
    <w:rsid w:val="008752D9"/>
    <w:rsid w:val="00877BE4"/>
    <w:rsid w:val="008F00EB"/>
    <w:rsid w:val="00940C62"/>
    <w:rsid w:val="00950B0C"/>
    <w:rsid w:val="009D3113"/>
    <w:rsid w:val="009E1805"/>
    <w:rsid w:val="009F6601"/>
    <w:rsid w:val="00A00962"/>
    <w:rsid w:val="00A00E02"/>
    <w:rsid w:val="00A16660"/>
    <w:rsid w:val="00A31426"/>
    <w:rsid w:val="00A53CE9"/>
    <w:rsid w:val="00A76BCA"/>
    <w:rsid w:val="00A8044F"/>
    <w:rsid w:val="00AA5592"/>
    <w:rsid w:val="00AC4863"/>
    <w:rsid w:val="00AC6DAA"/>
    <w:rsid w:val="00AD1173"/>
    <w:rsid w:val="00AE4267"/>
    <w:rsid w:val="00AF1FAC"/>
    <w:rsid w:val="00B26F33"/>
    <w:rsid w:val="00B27908"/>
    <w:rsid w:val="00B363BF"/>
    <w:rsid w:val="00BC026A"/>
    <w:rsid w:val="00BC3B80"/>
    <w:rsid w:val="00BC670A"/>
    <w:rsid w:val="00BD3A36"/>
    <w:rsid w:val="00BE5709"/>
    <w:rsid w:val="00BF3B49"/>
    <w:rsid w:val="00BF553A"/>
    <w:rsid w:val="00BF7179"/>
    <w:rsid w:val="00C16FC0"/>
    <w:rsid w:val="00C22CF2"/>
    <w:rsid w:val="00C349D1"/>
    <w:rsid w:val="00C472C8"/>
    <w:rsid w:val="00C628D1"/>
    <w:rsid w:val="00C655B8"/>
    <w:rsid w:val="00CB07A0"/>
    <w:rsid w:val="00CB4CDA"/>
    <w:rsid w:val="00CC2B76"/>
    <w:rsid w:val="00CE3BED"/>
    <w:rsid w:val="00D16BF4"/>
    <w:rsid w:val="00D21213"/>
    <w:rsid w:val="00D41FC5"/>
    <w:rsid w:val="00D46A43"/>
    <w:rsid w:val="00D72309"/>
    <w:rsid w:val="00D76064"/>
    <w:rsid w:val="00DC511E"/>
    <w:rsid w:val="00DC581E"/>
    <w:rsid w:val="00DE6166"/>
    <w:rsid w:val="00E37BDE"/>
    <w:rsid w:val="00E47E9F"/>
    <w:rsid w:val="00E87EC1"/>
    <w:rsid w:val="00EA1FA8"/>
    <w:rsid w:val="00EA60E9"/>
    <w:rsid w:val="00EA6696"/>
    <w:rsid w:val="00EC5272"/>
    <w:rsid w:val="00EC70DC"/>
    <w:rsid w:val="00EF5B0E"/>
    <w:rsid w:val="00EF5ED5"/>
    <w:rsid w:val="00EF64C5"/>
    <w:rsid w:val="00F014BC"/>
    <w:rsid w:val="00F26E63"/>
    <w:rsid w:val="00F31485"/>
    <w:rsid w:val="00F4227F"/>
    <w:rsid w:val="00F50143"/>
    <w:rsid w:val="00F57E0C"/>
    <w:rsid w:val="00F66C19"/>
    <w:rsid w:val="00F738C7"/>
    <w:rsid w:val="00FA06C4"/>
    <w:rsid w:val="00FA320D"/>
    <w:rsid w:val="00FB662B"/>
    <w:rsid w:val="00FC50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B1079E2B-A94E-4B6E-8FF6-EA13E4686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B093D"/>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semiHidden/>
    <w:unhideWhenUsed/>
    <w:qFormat/>
    <w:rsid w:val="0042432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Heading2"/>
    <w:rsid w:val="00424322"/>
    <w:pPr>
      <w:keepNext w:val="0"/>
      <w:keepLines w:val="0"/>
      <w:numPr>
        <w:numId w:val="1"/>
      </w:numPr>
      <w:spacing w:before="240" w:line="240" w:lineRule="auto"/>
      <w:outlineLvl w:val="9"/>
    </w:pPr>
    <w:rPr>
      <w:rFonts w:ascii="Arial" w:eastAsia="Times New Roman" w:hAnsi="Arial" w:cs="Times New Roman"/>
      <w:b w:val="0"/>
      <w:bCs w:val="0"/>
      <w:color w:val="auto"/>
      <w:sz w:val="24"/>
      <w:szCs w:val="20"/>
      <w:lang w:val="en-AU"/>
    </w:rPr>
  </w:style>
  <w:style w:type="paragraph" w:customStyle="1" w:styleId="HeadingStyle2">
    <w:name w:val="Heading Style 2"/>
    <w:basedOn w:val="Normal"/>
    <w:next w:val="Paragraph"/>
    <w:rsid w:val="00424322"/>
    <w:pPr>
      <w:spacing w:before="240" w:after="0" w:line="240" w:lineRule="auto"/>
    </w:pPr>
    <w:rPr>
      <w:rFonts w:ascii="Arial" w:eastAsia="Times New Roman" w:hAnsi="Arial" w:cs="Times New Roman"/>
      <w:b/>
      <w:sz w:val="24"/>
      <w:szCs w:val="20"/>
      <w:lang w:val="en-AU"/>
    </w:rPr>
  </w:style>
  <w:style w:type="paragraph" w:styleId="NoSpacing">
    <w:name w:val="No Spacing"/>
    <w:link w:val="NoSpacingChar"/>
    <w:uiPriority w:val="1"/>
    <w:qFormat/>
    <w:rsid w:val="00424322"/>
    <w:pPr>
      <w:spacing w:after="0" w:line="240" w:lineRule="auto"/>
    </w:pPr>
  </w:style>
  <w:style w:type="character" w:customStyle="1" w:styleId="NoSpacingChar">
    <w:name w:val="No Spacing Char"/>
    <w:basedOn w:val="DefaultParagraphFont"/>
    <w:link w:val="NoSpacing"/>
    <w:uiPriority w:val="1"/>
    <w:rsid w:val="00424322"/>
    <w:rPr>
      <w:rFonts w:eastAsiaTheme="minorEastAsia"/>
      <w:lang w:val="en-NZ" w:eastAsia="en-NZ"/>
    </w:rPr>
  </w:style>
  <w:style w:type="character" w:customStyle="1" w:styleId="Heading2Char">
    <w:name w:val="Heading 2 Char"/>
    <w:basedOn w:val="DefaultParagraphFont"/>
    <w:link w:val="Heading2"/>
    <w:uiPriority w:val="9"/>
    <w:semiHidden/>
    <w:rsid w:val="00424322"/>
    <w:rPr>
      <w:rFonts w:asciiTheme="majorHAnsi" w:eastAsiaTheme="majorEastAsia" w:hAnsiTheme="majorHAnsi" w:cstheme="majorBidi"/>
      <w:b/>
      <w:bCs/>
      <w:color w:val="4F81BD" w:themeColor="accent1"/>
      <w:sz w:val="26"/>
      <w:szCs w:val="26"/>
      <w:lang w:val="en-NZ" w:eastAsia="en-NZ"/>
    </w:rPr>
  </w:style>
  <w:style w:type="paragraph" w:styleId="BalloonText">
    <w:name w:val="Balloon Text"/>
    <w:basedOn w:val="Normal"/>
    <w:link w:val="BalloonTextChar"/>
    <w:uiPriority w:val="99"/>
    <w:semiHidden/>
    <w:unhideWhenUsed/>
    <w:rsid w:val="004243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4322"/>
    <w:rPr>
      <w:rFonts w:ascii="Tahoma" w:eastAsiaTheme="minorEastAsia" w:hAnsi="Tahoma" w:cs="Tahoma"/>
      <w:sz w:val="16"/>
      <w:szCs w:val="16"/>
      <w:lang w:val="en-NZ" w:eastAsia="en-NZ"/>
    </w:rPr>
  </w:style>
  <w:style w:type="paragraph" w:styleId="ListParagraph">
    <w:name w:val="List Paragraph"/>
    <w:basedOn w:val="Normal"/>
    <w:uiPriority w:val="34"/>
    <w:qFormat/>
    <w:rsid w:val="009F6601"/>
    <w:pPr>
      <w:ind w:left="720"/>
      <w:contextualSpacing/>
    </w:pPr>
  </w:style>
  <w:style w:type="character" w:styleId="CommentReference">
    <w:name w:val="annotation reference"/>
    <w:basedOn w:val="DefaultParagraphFont"/>
    <w:uiPriority w:val="99"/>
    <w:semiHidden/>
    <w:unhideWhenUsed/>
    <w:rsid w:val="005F62AC"/>
    <w:rPr>
      <w:sz w:val="16"/>
      <w:szCs w:val="16"/>
    </w:rPr>
  </w:style>
  <w:style w:type="paragraph" w:styleId="CommentText">
    <w:name w:val="annotation text"/>
    <w:basedOn w:val="Normal"/>
    <w:link w:val="CommentTextChar"/>
    <w:uiPriority w:val="99"/>
    <w:semiHidden/>
    <w:unhideWhenUsed/>
    <w:rsid w:val="005F62AC"/>
    <w:pPr>
      <w:spacing w:line="240" w:lineRule="auto"/>
    </w:pPr>
    <w:rPr>
      <w:sz w:val="20"/>
      <w:szCs w:val="20"/>
    </w:rPr>
  </w:style>
  <w:style w:type="character" w:customStyle="1" w:styleId="CommentTextChar">
    <w:name w:val="Comment Text Char"/>
    <w:basedOn w:val="DefaultParagraphFont"/>
    <w:link w:val="CommentText"/>
    <w:uiPriority w:val="99"/>
    <w:semiHidden/>
    <w:rsid w:val="005F62AC"/>
    <w:rPr>
      <w:sz w:val="20"/>
      <w:szCs w:val="20"/>
    </w:rPr>
  </w:style>
  <w:style w:type="paragraph" w:styleId="CommentSubject">
    <w:name w:val="annotation subject"/>
    <w:basedOn w:val="CommentText"/>
    <w:next w:val="CommentText"/>
    <w:link w:val="CommentSubjectChar"/>
    <w:uiPriority w:val="99"/>
    <w:semiHidden/>
    <w:unhideWhenUsed/>
    <w:rsid w:val="005F62AC"/>
    <w:rPr>
      <w:b/>
      <w:bCs/>
    </w:rPr>
  </w:style>
  <w:style w:type="character" w:customStyle="1" w:styleId="CommentSubjectChar">
    <w:name w:val="Comment Subject Char"/>
    <w:basedOn w:val="CommentTextChar"/>
    <w:link w:val="CommentSubject"/>
    <w:uiPriority w:val="99"/>
    <w:semiHidden/>
    <w:rsid w:val="005F62AC"/>
    <w:rPr>
      <w:b/>
      <w:bCs/>
      <w:sz w:val="20"/>
      <w:szCs w:val="20"/>
    </w:rPr>
  </w:style>
  <w:style w:type="character" w:customStyle="1" w:styleId="Heading1Char">
    <w:name w:val="Heading 1 Char"/>
    <w:basedOn w:val="DefaultParagraphFont"/>
    <w:link w:val="Heading1"/>
    <w:uiPriority w:val="9"/>
    <w:rsid w:val="006B093D"/>
    <w:rPr>
      <w:rFonts w:ascii="Cambria" w:eastAsia="Times New Roman" w:hAnsi="Cambria" w:cs="Times New Roman"/>
      <w:b/>
      <w:bCs/>
      <w:color w:val="365F91"/>
      <w:sz w:val="28"/>
      <w:szCs w:val="28"/>
    </w:rPr>
  </w:style>
  <w:style w:type="paragraph" w:styleId="BodyText3">
    <w:name w:val="Body Text 3"/>
    <w:basedOn w:val="Normal"/>
    <w:link w:val="BodyText3Char"/>
    <w:rsid w:val="00AC4863"/>
    <w:pPr>
      <w:spacing w:after="0" w:line="240" w:lineRule="auto"/>
      <w:jc w:val="both"/>
    </w:pPr>
    <w:rPr>
      <w:rFonts w:ascii="Times New Roman" w:eastAsia="Times New Roman" w:hAnsi="Times New Roman" w:cs="Times New Roman"/>
      <w:sz w:val="24"/>
      <w:szCs w:val="24"/>
      <w:lang w:val="en-US" w:eastAsia="en-US"/>
    </w:rPr>
  </w:style>
  <w:style w:type="character" w:customStyle="1" w:styleId="BodyText3Char">
    <w:name w:val="Body Text 3 Char"/>
    <w:basedOn w:val="DefaultParagraphFont"/>
    <w:link w:val="BodyText3"/>
    <w:rsid w:val="00AC4863"/>
    <w:rPr>
      <w:rFonts w:ascii="Times New Roman" w:eastAsia="Times New Roman" w:hAnsi="Times New Roman" w:cs="Times New Roman"/>
      <w:sz w:val="24"/>
      <w:szCs w:val="24"/>
      <w:lang w:val="en-US" w:eastAsia="en-US"/>
    </w:rPr>
  </w:style>
  <w:style w:type="paragraph" w:styleId="Footer">
    <w:name w:val="footer"/>
    <w:basedOn w:val="Normal"/>
    <w:link w:val="FooterChar"/>
    <w:rsid w:val="00034B78"/>
    <w:pPr>
      <w:tabs>
        <w:tab w:val="center" w:pos="4153"/>
        <w:tab w:val="right" w:pos="8306"/>
      </w:tabs>
      <w:spacing w:after="0" w:line="240" w:lineRule="auto"/>
    </w:pPr>
    <w:rPr>
      <w:rFonts w:ascii="Times New Roman" w:eastAsia="Times New Roman" w:hAnsi="Times New Roman" w:cs="Times New Roman"/>
      <w:sz w:val="24"/>
      <w:szCs w:val="24"/>
      <w:lang w:val="en-US" w:eastAsia="en-US"/>
    </w:rPr>
  </w:style>
  <w:style w:type="character" w:customStyle="1" w:styleId="FooterChar">
    <w:name w:val="Footer Char"/>
    <w:basedOn w:val="DefaultParagraphFont"/>
    <w:link w:val="Footer"/>
    <w:rsid w:val="00034B78"/>
    <w:rPr>
      <w:rFonts w:ascii="Times New Roman" w:eastAsia="Times New Roman" w:hAnsi="Times New Roman" w:cs="Times New Roman"/>
      <w:sz w:val="24"/>
      <w:szCs w:val="24"/>
      <w:lang w:val="en-US" w:eastAsia="en-US"/>
    </w:rPr>
  </w:style>
  <w:style w:type="table" w:styleId="TableGrid">
    <w:name w:val="Table Grid"/>
    <w:basedOn w:val="TableNormal"/>
    <w:uiPriority w:val="59"/>
    <w:rsid w:val="0033314D"/>
    <w:pPr>
      <w:spacing w:after="0" w:line="240" w:lineRule="auto"/>
    </w:pPr>
    <w:rPr>
      <w:rFonts w:ascii="Calibri" w:eastAsia="Calibri" w:hAnsi="Calibri" w:cs="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uiPriority w:val="99"/>
    <w:semiHidden/>
    <w:unhideWhenUsed/>
    <w:rsid w:val="00B26F33"/>
    <w:pPr>
      <w:spacing w:after="120"/>
    </w:pPr>
  </w:style>
  <w:style w:type="character" w:customStyle="1" w:styleId="BodyTextChar">
    <w:name w:val="Body Text Char"/>
    <w:basedOn w:val="DefaultParagraphFont"/>
    <w:link w:val="BodyText"/>
    <w:uiPriority w:val="99"/>
    <w:semiHidden/>
    <w:rsid w:val="00B26F33"/>
  </w:style>
  <w:style w:type="character" w:styleId="Hyperlink">
    <w:name w:val="Hyperlink"/>
    <w:uiPriority w:val="99"/>
    <w:unhideWhenUsed/>
    <w:rsid w:val="004804F1"/>
    <w:rPr>
      <w:color w:val="0563C1"/>
      <w:u w:val="single"/>
    </w:rPr>
  </w:style>
  <w:style w:type="paragraph" w:styleId="Header">
    <w:name w:val="header"/>
    <w:basedOn w:val="Normal"/>
    <w:link w:val="HeaderChar"/>
    <w:uiPriority w:val="99"/>
    <w:unhideWhenUsed/>
    <w:rsid w:val="00B279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79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131893">
      <w:bodyDiv w:val="1"/>
      <w:marLeft w:val="0"/>
      <w:marRight w:val="0"/>
      <w:marTop w:val="0"/>
      <w:marBottom w:val="0"/>
      <w:divBdr>
        <w:top w:val="none" w:sz="0" w:space="0" w:color="auto"/>
        <w:left w:val="none" w:sz="0" w:space="0" w:color="auto"/>
        <w:bottom w:val="none" w:sz="0" w:space="0" w:color="auto"/>
        <w:right w:val="none" w:sz="0" w:space="0" w:color="auto"/>
      </w:divBdr>
    </w:div>
    <w:div w:id="1118765259">
      <w:bodyDiv w:val="1"/>
      <w:marLeft w:val="0"/>
      <w:marRight w:val="0"/>
      <w:marTop w:val="0"/>
      <w:marBottom w:val="0"/>
      <w:divBdr>
        <w:top w:val="none" w:sz="0" w:space="0" w:color="auto"/>
        <w:left w:val="none" w:sz="0" w:space="0" w:color="auto"/>
        <w:bottom w:val="none" w:sz="0" w:space="0" w:color="auto"/>
        <w:right w:val="none" w:sz="0" w:space="0" w:color="auto"/>
      </w:divBdr>
    </w:div>
    <w:div w:id="1614626526">
      <w:bodyDiv w:val="1"/>
      <w:marLeft w:val="0"/>
      <w:marRight w:val="0"/>
      <w:marTop w:val="0"/>
      <w:marBottom w:val="0"/>
      <w:divBdr>
        <w:top w:val="none" w:sz="0" w:space="0" w:color="auto"/>
        <w:left w:val="none" w:sz="0" w:space="0" w:color="auto"/>
        <w:bottom w:val="none" w:sz="0" w:space="0" w:color="auto"/>
        <w:right w:val="none" w:sz="0" w:space="0" w:color="auto"/>
      </w:divBdr>
    </w:div>
    <w:div w:id="1721708508">
      <w:bodyDiv w:val="1"/>
      <w:marLeft w:val="0"/>
      <w:marRight w:val="0"/>
      <w:marTop w:val="0"/>
      <w:marBottom w:val="0"/>
      <w:divBdr>
        <w:top w:val="none" w:sz="0" w:space="0" w:color="auto"/>
        <w:left w:val="none" w:sz="0" w:space="0" w:color="auto"/>
        <w:bottom w:val="none" w:sz="0" w:space="0" w:color="auto"/>
        <w:right w:val="none" w:sz="0" w:space="0" w:color="auto"/>
      </w:divBdr>
    </w:div>
    <w:div w:id="2062442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nasetasia.david\AppData\Local\Microsoft\Windows\INetCache\Content.Outlook\DI07OGPI\admin@mnre.gov.w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8FF72-681D-49D4-8B1C-C6D92D9A6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3</Pages>
  <Words>587</Words>
  <Characters>3525</Characters>
  <Application>Microsoft Office Word</Application>
  <DocSecurity>0</DocSecurity>
  <Lines>129</Lines>
  <Paragraphs>78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Satoa</dc:creator>
  <cp:lastModifiedBy>Anasetasia David</cp:lastModifiedBy>
  <cp:revision>3</cp:revision>
  <cp:lastPrinted>2024-07-10T03:44:00Z</cp:lastPrinted>
  <dcterms:created xsi:type="dcterms:W3CDTF">2024-07-08T22:33:00Z</dcterms:created>
  <dcterms:modified xsi:type="dcterms:W3CDTF">2024-07-10T03:44:00Z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b496d373d5aafac7506ada6b6bdbe512b607c82250b4670ee52f85099971fd9c</vt:lpwstr>
  </property>
</Properties>
</file>